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10297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3325"/>
        <w:gridCol w:w="567"/>
        <w:gridCol w:w="2835"/>
        <w:gridCol w:w="1843"/>
        <w:gridCol w:w="1191"/>
      </w:tblGrid>
      <w:tr w:rsidR="00D76ED7" w14:paraId="22E7FBF5" w14:textId="3ABCB7FE" w:rsidTr="00D76ED7">
        <w:trPr>
          <w:trHeight w:val="803"/>
        </w:trPr>
        <w:tc>
          <w:tcPr>
            <w:tcW w:w="536" w:type="dxa"/>
            <w:shd w:val="clear" w:color="auto" w:fill="D9D9D9"/>
          </w:tcPr>
          <w:p w14:paraId="21DB31A0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325" w:type="dxa"/>
            <w:shd w:val="clear" w:color="auto" w:fill="D9D9D9"/>
          </w:tcPr>
          <w:p w14:paraId="710B8696" w14:textId="77777777" w:rsidR="00D76ED7" w:rsidRDefault="00D76ED7">
            <w:pPr>
              <w:pStyle w:val="TableParagraph"/>
              <w:spacing w:before="73"/>
              <w:ind w:left="105"/>
              <w:rPr>
                <w:b/>
                <w:sz w:val="14"/>
              </w:rPr>
            </w:pPr>
            <w:r>
              <w:rPr>
                <w:b/>
                <w:sz w:val="14"/>
              </w:rPr>
              <w:t>Tätigkeit(en)</w:t>
            </w:r>
          </w:p>
          <w:p w14:paraId="623722EC" w14:textId="77777777" w:rsidR="00D76ED7" w:rsidRDefault="00D76ED7">
            <w:pPr>
              <w:pStyle w:val="TableParagraph"/>
              <w:ind w:left="143"/>
              <w:rPr>
                <w:b/>
                <w:sz w:val="14"/>
              </w:rPr>
            </w:pPr>
            <w:r>
              <w:rPr>
                <w:b/>
                <w:sz w:val="14"/>
              </w:rPr>
              <w:t>= erbrachte Leistungen</w:t>
            </w:r>
          </w:p>
          <w:p w14:paraId="7843B071" w14:textId="77777777" w:rsidR="00D76ED7" w:rsidRDefault="00D76ED7">
            <w:pPr>
              <w:pStyle w:val="TableParagraph"/>
              <w:spacing w:before="139"/>
              <w:ind w:left="822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UMSATZSTEUERPFLICHTIG</w:t>
            </w:r>
          </w:p>
        </w:tc>
        <w:tc>
          <w:tcPr>
            <w:tcW w:w="567" w:type="dxa"/>
            <w:shd w:val="clear" w:color="auto" w:fill="D9D9D9"/>
          </w:tcPr>
          <w:p w14:paraId="57D4D0CA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  <w:shd w:val="clear" w:color="auto" w:fill="D9D9D9"/>
          </w:tcPr>
          <w:p w14:paraId="1A5ACB66" w14:textId="77777777" w:rsidR="00D76ED7" w:rsidRDefault="00D76ED7">
            <w:pPr>
              <w:pStyle w:val="TableParagraph"/>
              <w:rPr>
                <w:sz w:val="16"/>
              </w:rPr>
            </w:pPr>
          </w:p>
          <w:p w14:paraId="2839BEC1" w14:textId="77777777" w:rsidR="00D76ED7" w:rsidRDefault="00D76ED7">
            <w:pPr>
              <w:pStyle w:val="TableParagraph"/>
              <w:spacing w:before="131"/>
              <w:ind w:left="789"/>
              <w:rPr>
                <w:b/>
                <w:sz w:val="14"/>
              </w:rPr>
            </w:pPr>
            <w:r>
              <w:rPr>
                <w:b/>
                <w:sz w:val="14"/>
              </w:rPr>
              <w:t>Anmerkungen / Hinweise</w:t>
            </w:r>
          </w:p>
        </w:tc>
        <w:tc>
          <w:tcPr>
            <w:tcW w:w="1843" w:type="dxa"/>
            <w:shd w:val="clear" w:color="auto" w:fill="D9D9D9"/>
          </w:tcPr>
          <w:p w14:paraId="4A57BC84" w14:textId="77777777" w:rsidR="00D76ED7" w:rsidRDefault="00D76ED7">
            <w:pPr>
              <w:pStyle w:val="TableParagraph"/>
              <w:ind w:left="193" w:right="187" w:firstLine="2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Einnahmen Gesamthöhe im letzten</w:t>
            </w:r>
            <w:r>
              <w:rPr>
                <w:b/>
                <w:spacing w:val="-10"/>
                <w:sz w:val="14"/>
              </w:rPr>
              <w:t xml:space="preserve"> </w:t>
            </w:r>
            <w:r>
              <w:rPr>
                <w:b/>
                <w:sz w:val="14"/>
              </w:rPr>
              <w:t>Kalenderjahr (EUR)</w:t>
            </w:r>
          </w:p>
        </w:tc>
        <w:tc>
          <w:tcPr>
            <w:tcW w:w="1191" w:type="dxa"/>
            <w:shd w:val="clear" w:color="auto" w:fill="D9D9D9"/>
          </w:tcPr>
          <w:p w14:paraId="74EB5C31" w14:textId="13DD8D3B" w:rsidR="00D76ED7" w:rsidRPr="00284608" w:rsidRDefault="00D76ED7" w:rsidP="00284608">
            <w:pPr>
              <w:pStyle w:val="TableParagraph"/>
              <w:ind w:left="193" w:right="187" w:firstLine="2"/>
              <w:jc w:val="center"/>
              <w:rPr>
                <w:b/>
                <w:sz w:val="16"/>
                <w:szCs w:val="16"/>
              </w:rPr>
            </w:pPr>
            <w:r w:rsidRPr="00284608">
              <w:rPr>
                <w:b/>
                <w:sz w:val="16"/>
                <w:szCs w:val="16"/>
              </w:rPr>
              <w:t>Konto nummer</w:t>
            </w:r>
          </w:p>
        </w:tc>
      </w:tr>
      <w:tr w:rsidR="00D76ED7" w14:paraId="32770E57" w14:textId="043CCA9A" w:rsidTr="00D76ED7">
        <w:trPr>
          <w:trHeight w:val="160"/>
        </w:trPr>
        <w:tc>
          <w:tcPr>
            <w:tcW w:w="536" w:type="dxa"/>
            <w:shd w:val="clear" w:color="auto" w:fill="D9D9D9"/>
          </w:tcPr>
          <w:p w14:paraId="38B99DFA" w14:textId="77777777" w:rsidR="00D76ED7" w:rsidRDefault="00D76ED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325" w:type="dxa"/>
            <w:shd w:val="clear" w:color="auto" w:fill="D9D9D9"/>
          </w:tcPr>
          <w:p w14:paraId="43EE4D99" w14:textId="77777777" w:rsidR="00D76ED7" w:rsidRDefault="00D76ED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" w:type="dxa"/>
            <w:shd w:val="clear" w:color="auto" w:fill="D9D9D9"/>
          </w:tcPr>
          <w:p w14:paraId="2823AEE4" w14:textId="77777777" w:rsidR="00D76ED7" w:rsidRDefault="00D76ED7">
            <w:pPr>
              <w:pStyle w:val="TableParagraph"/>
              <w:spacing w:line="141" w:lineRule="exact"/>
              <w:ind w:left="107"/>
              <w:rPr>
                <w:b/>
                <w:sz w:val="14"/>
              </w:rPr>
            </w:pPr>
            <w:r>
              <w:rPr>
                <w:b/>
                <w:sz w:val="14"/>
              </w:rPr>
              <w:t>UST.</w:t>
            </w:r>
          </w:p>
        </w:tc>
        <w:tc>
          <w:tcPr>
            <w:tcW w:w="2835" w:type="dxa"/>
            <w:shd w:val="clear" w:color="auto" w:fill="D9D9D9"/>
          </w:tcPr>
          <w:p w14:paraId="7BF91F2A" w14:textId="77777777" w:rsidR="00D76ED7" w:rsidRDefault="00D76ED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43" w:type="dxa"/>
            <w:shd w:val="clear" w:color="auto" w:fill="D9D9D9"/>
          </w:tcPr>
          <w:p w14:paraId="1F2D9342" w14:textId="77777777" w:rsidR="00D76ED7" w:rsidRDefault="00D76ED7">
            <w:pPr>
              <w:pStyle w:val="TableParagraph"/>
              <w:spacing w:line="141" w:lineRule="exact"/>
              <w:ind w:left="94" w:right="8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GESAMT-EINNAHMEN</w:t>
            </w:r>
          </w:p>
        </w:tc>
        <w:tc>
          <w:tcPr>
            <w:tcW w:w="1191" w:type="dxa"/>
            <w:shd w:val="clear" w:color="auto" w:fill="D9D9D9"/>
          </w:tcPr>
          <w:p w14:paraId="2B3520BB" w14:textId="77777777" w:rsidR="00D76ED7" w:rsidRPr="00284608" w:rsidRDefault="00D76ED7" w:rsidP="00284608">
            <w:pPr>
              <w:pStyle w:val="TableParagraph"/>
              <w:spacing w:line="141" w:lineRule="exact"/>
              <w:ind w:left="94" w:right="89"/>
              <w:jc w:val="center"/>
              <w:rPr>
                <w:b/>
                <w:sz w:val="16"/>
                <w:szCs w:val="16"/>
              </w:rPr>
            </w:pPr>
          </w:p>
        </w:tc>
      </w:tr>
      <w:tr w:rsidR="00D76ED7" w14:paraId="4E1E4B4B" w14:textId="303574E9" w:rsidTr="00D76ED7">
        <w:trPr>
          <w:trHeight w:val="275"/>
        </w:trPr>
        <w:tc>
          <w:tcPr>
            <w:tcW w:w="536" w:type="dxa"/>
            <w:shd w:val="clear" w:color="auto" w:fill="FFFF00"/>
          </w:tcPr>
          <w:p w14:paraId="2D340C9F" w14:textId="77777777" w:rsidR="00D76ED7" w:rsidRDefault="00D76ED7">
            <w:pPr>
              <w:pStyle w:val="TableParagraph"/>
              <w:spacing w:before="63"/>
              <w:ind w:right="164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A 1</w:t>
            </w:r>
          </w:p>
        </w:tc>
        <w:tc>
          <w:tcPr>
            <w:tcW w:w="3325" w:type="dxa"/>
            <w:shd w:val="clear" w:color="auto" w:fill="FFFF00"/>
          </w:tcPr>
          <w:p w14:paraId="40D4F884" w14:textId="77777777" w:rsidR="00D76ED7" w:rsidRDefault="00D76ED7">
            <w:pPr>
              <w:pStyle w:val="TableParagraph"/>
              <w:spacing w:before="63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Anzeigen</w:t>
            </w:r>
          </w:p>
        </w:tc>
        <w:tc>
          <w:tcPr>
            <w:tcW w:w="567" w:type="dxa"/>
            <w:shd w:val="clear" w:color="auto" w:fill="FFFF00"/>
          </w:tcPr>
          <w:p w14:paraId="454EC81A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  <w:shd w:val="clear" w:color="auto" w:fill="FFFF00"/>
          </w:tcPr>
          <w:p w14:paraId="7A5F79B7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shd w:val="clear" w:color="auto" w:fill="FFFF00"/>
          </w:tcPr>
          <w:p w14:paraId="3BCD4D61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  <w:shd w:val="clear" w:color="auto" w:fill="FFFF00"/>
          </w:tcPr>
          <w:p w14:paraId="0DD2D35B" w14:textId="40DABD99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284608">
              <w:rPr>
                <w:sz w:val="16"/>
                <w:szCs w:val="16"/>
              </w:rPr>
              <w:t>87</w:t>
            </w:r>
          </w:p>
        </w:tc>
      </w:tr>
      <w:tr w:rsidR="00D76ED7" w14:paraId="37C16FA4" w14:textId="6C031330" w:rsidTr="00D76ED7">
        <w:trPr>
          <w:trHeight w:val="342"/>
        </w:trPr>
        <w:tc>
          <w:tcPr>
            <w:tcW w:w="536" w:type="dxa"/>
          </w:tcPr>
          <w:p w14:paraId="7B3B59E7" w14:textId="77777777" w:rsidR="00D76ED7" w:rsidRDefault="00D76ED7">
            <w:pPr>
              <w:pStyle w:val="TableParagraph"/>
              <w:spacing w:before="97"/>
              <w:ind w:right="202"/>
              <w:jc w:val="right"/>
              <w:rPr>
                <w:sz w:val="12"/>
              </w:rPr>
            </w:pPr>
            <w:r>
              <w:rPr>
                <w:sz w:val="12"/>
              </w:rPr>
              <w:t>a)</w:t>
            </w:r>
          </w:p>
        </w:tc>
        <w:tc>
          <w:tcPr>
            <w:tcW w:w="3325" w:type="dxa"/>
          </w:tcPr>
          <w:p w14:paraId="2EF4F512" w14:textId="77777777" w:rsidR="00D76ED7" w:rsidRDefault="00D76ED7">
            <w:pPr>
              <w:pStyle w:val="TableParagraph"/>
              <w:spacing w:before="27"/>
              <w:ind w:left="105" w:right="381"/>
              <w:rPr>
                <w:sz w:val="12"/>
              </w:rPr>
            </w:pPr>
            <w:r>
              <w:rPr>
                <w:sz w:val="12"/>
              </w:rPr>
              <w:t>Werbeanzeigen in Publikationen (z.B. Pfarrbrief, auf Plakaten, in Schaukästen, usw.)</w:t>
            </w:r>
          </w:p>
        </w:tc>
        <w:tc>
          <w:tcPr>
            <w:tcW w:w="567" w:type="dxa"/>
          </w:tcPr>
          <w:p w14:paraId="066A7AA6" w14:textId="77777777" w:rsidR="00D76ED7" w:rsidRDefault="00D76ED7">
            <w:pPr>
              <w:pStyle w:val="TableParagraph"/>
              <w:spacing w:before="97"/>
              <w:ind w:left="145"/>
              <w:rPr>
                <w:b/>
                <w:sz w:val="12"/>
              </w:rPr>
            </w:pPr>
            <w:r>
              <w:rPr>
                <w:b/>
                <w:sz w:val="12"/>
              </w:rPr>
              <w:t>19%</w:t>
            </w:r>
          </w:p>
        </w:tc>
        <w:tc>
          <w:tcPr>
            <w:tcW w:w="2835" w:type="dxa"/>
          </w:tcPr>
          <w:p w14:paraId="3DEFF43E" w14:textId="77777777" w:rsidR="00D76ED7" w:rsidRDefault="00D76ED7">
            <w:pPr>
              <w:pStyle w:val="TableParagraph"/>
              <w:spacing w:line="163" w:lineRule="exact"/>
              <w:ind w:left="107"/>
              <w:rPr>
                <w:rFonts w:ascii="Carlito"/>
                <w:sz w:val="14"/>
              </w:rPr>
            </w:pPr>
            <w:r>
              <w:rPr>
                <w:rFonts w:ascii="Carlito"/>
                <w:sz w:val="14"/>
              </w:rPr>
              <w:t>anders: schlichter Dankhinweis - s. Sponsoring und</w:t>
            </w:r>
          </w:p>
          <w:p w14:paraId="3979C25E" w14:textId="77777777" w:rsidR="00D76ED7" w:rsidRDefault="00D76ED7">
            <w:pPr>
              <w:pStyle w:val="TableParagraph"/>
              <w:spacing w:before="2" w:line="158" w:lineRule="exact"/>
              <w:ind w:left="107"/>
              <w:rPr>
                <w:rFonts w:ascii="Carlito" w:hAnsi="Carlito"/>
                <w:sz w:val="14"/>
              </w:rPr>
            </w:pPr>
            <w:r>
              <w:rPr>
                <w:rFonts w:ascii="Carlito" w:hAnsi="Carlito"/>
                <w:sz w:val="14"/>
              </w:rPr>
              <w:t>AEAO zz § 64, Tz. 10 Satz 2</w:t>
            </w:r>
          </w:p>
        </w:tc>
        <w:tc>
          <w:tcPr>
            <w:tcW w:w="1843" w:type="dxa"/>
          </w:tcPr>
          <w:p w14:paraId="0F2273CE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4D03FD11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7639DC32" w14:textId="2D104CEB" w:rsidTr="00D76ED7">
        <w:trPr>
          <w:trHeight w:val="340"/>
        </w:trPr>
        <w:tc>
          <w:tcPr>
            <w:tcW w:w="536" w:type="dxa"/>
          </w:tcPr>
          <w:p w14:paraId="12E4BD33" w14:textId="77777777" w:rsidR="00D76ED7" w:rsidRDefault="00D76ED7">
            <w:pPr>
              <w:pStyle w:val="TableParagraph"/>
              <w:spacing w:before="94"/>
              <w:ind w:right="202"/>
              <w:jc w:val="right"/>
              <w:rPr>
                <w:sz w:val="12"/>
              </w:rPr>
            </w:pPr>
            <w:r>
              <w:rPr>
                <w:sz w:val="12"/>
              </w:rPr>
              <w:t>b)</w:t>
            </w:r>
          </w:p>
        </w:tc>
        <w:tc>
          <w:tcPr>
            <w:tcW w:w="3325" w:type="dxa"/>
          </w:tcPr>
          <w:p w14:paraId="6C3B001A" w14:textId="77777777" w:rsidR="00D76ED7" w:rsidRDefault="00D76ED7">
            <w:pPr>
              <w:pStyle w:val="TableParagraph"/>
              <w:spacing w:before="94"/>
              <w:ind w:left="105"/>
              <w:rPr>
                <w:sz w:val="12"/>
              </w:rPr>
            </w:pPr>
            <w:r>
              <w:rPr>
                <w:sz w:val="12"/>
              </w:rPr>
              <w:t>Werbeplakate, Vermietung von Werbeflächen an Gebäuden, u.ä.</w:t>
            </w:r>
          </w:p>
        </w:tc>
        <w:tc>
          <w:tcPr>
            <w:tcW w:w="567" w:type="dxa"/>
          </w:tcPr>
          <w:p w14:paraId="2E7FD697" w14:textId="77777777" w:rsidR="00D76ED7" w:rsidRDefault="00D76ED7">
            <w:pPr>
              <w:pStyle w:val="TableParagraph"/>
              <w:spacing w:before="94"/>
              <w:ind w:left="145"/>
              <w:rPr>
                <w:b/>
                <w:sz w:val="12"/>
              </w:rPr>
            </w:pPr>
            <w:r>
              <w:rPr>
                <w:b/>
                <w:sz w:val="12"/>
              </w:rPr>
              <w:t>19%</w:t>
            </w:r>
          </w:p>
        </w:tc>
        <w:tc>
          <w:tcPr>
            <w:tcW w:w="2835" w:type="dxa"/>
          </w:tcPr>
          <w:p w14:paraId="79581D1E" w14:textId="77777777" w:rsidR="00D76ED7" w:rsidRDefault="00D76ED7">
            <w:pPr>
              <w:pStyle w:val="TableParagraph"/>
              <w:spacing w:line="163" w:lineRule="exact"/>
              <w:ind w:left="107"/>
              <w:rPr>
                <w:rFonts w:ascii="Carlito"/>
                <w:sz w:val="14"/>
              </w:rPr>
            </w:pPr>
            <w:r>
              <w:rPr>
                <w:rFonts w:ascii="Carlito"/>
                <w:sz w:val="14"/>
              </w:rPr>
              <w:t>Abschn. 4.12.6 Abs. 1 Satz 2, Abs. 2 Nr. 6 und Nr. 7</w:t>
            </w:r>
          </w:p>
          <w:p w14:paraId="446205EE" w14:textId="77777777" w:rsidR="00D76ED7" w:rsidRDefault="00D76ED7">
            <w:pPr>
              <w:pStyle w:val="TableParagraph"/>
              <w:spacing w:line="158" w:lineRule="exact"/>
              <w:ind w:left="107"/>
              <w:rPr>
                <w:rFonts w:ascii="Carlito"/>
                <w:sz w:val="14"/>
              </w:rPr>
            </w:pPr>
            <w:r>
              <w:rPr>
                <w:rFonts w:ascii="Carlito"/>
                <w:sz w:val="14"/>
              </w:rPr>
              <w:t>UStAE</w:t>
            </w:r>
          </w:p>
        </w:tc>
        <w:tc>
          <w:tcPr>
            <w:tcW w:w="1843" w:type="dxa"/>
          </w:tcPr>
          <w:p w14:paraId="7F8A4304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6563A1BE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089B5B8B" w14:textId="3A40F614" w:rsidTr="00D76ED7">
        <w:trPr>
          <w:trHeight w:val="278"/>
        </w:trPr>
        <w:tc>
          <w:tcPr>
            <w:tcW w:w="536" w:type="dxa"/>
            <w:shd w:val="clear" w:color="auto" w:fill="FFFF00"/>
          </w:tcPr>
          <w:p w14:paraId="24C17229" w14:textId="77777777" w:rsidR="00D76ED7" w:rsidRDefault="00D76ED7">
            <w:pPr>
              <w:pStyle w:val="TableParagraph"/>
              <w:spacing w:before="63"/>
              <w:ind w:right="164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A 2</w:t>
            </w:r>
          </w:p>
        </w:tc>
        <w:tc>
          <w:tcPr>
            <w:tcW w:w="3325" w:type="dxa"/>
            <w:shd w:val="clear" w:color="auto" w:fill="FFFF00"/>
          </w:tcPr>
          <w:p w14:paraId="2C455C72" w14:textId="77777777" w:rsidR="00D76ED7" w:rsidRDefault="00D76ED7">
            <w:pPr>
              <w:pStyle w:val="TableParagraph"/>
              <w:spacing w:before="63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Basare, Börsen, Flohmärkte (Einnahmen aus…)</w:t>
            </w:r>
          </w:p>
        </w:tc>
        <w:tc>
          <w:tcPr>
            <w:tcW w:w="567" w:type="dxa"/>
            <w:shd w:val="clear" w:color="auto" w:fill="FFFF00"/>
          </w:tcPr>
          <w:p w14:paraId="7BF85B2D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  <w:shd w:val="clear" w:color="auto" w:fill="FFFF00"/>
          </w:tcPr>
          <w:p w14:paraId="01CEBE6B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shd w:val="clear" w:color="auto" w:fill="FFFF00"/>
          </w:tcPr>
          <w:p w14:paraId="736BC617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  <w:shd w:val="clear" w:color="auto" w:fill="FFFF00"/>
          </w:tcPr>
          <w:p w14:paraId="692D2100" w14:textId="1115BA6C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284608">
              <w:rPr>
                <w:sz w:val="16"/>
                <w:szCs w:val="16"/>
              </w:rPr>
              <w:t>87</w:t>
            </w:r>
          </w:p>
        </w:tc>
      </w:tr>
      <w:tr w:rsidR="00D76ED7" w14:paraId="1FD827DD" w14:textId="0357DEA3" w:rsidTr="00D76ED7">
        <w:trPr>
          <w:trHeight w:val="340"/>
        </w:trPr>
        <w:tc>
          <w:tcPr>
            <w:tcW w:w="536" w:type="dxa"/>
          </w:tcPr>
          <w:p w14:paraId="4B139F5D" w14:textId="77777777" w:rsidR="00D76ED7" w:rsidRDefault="00D76ED7">
            <w:pPr>
              <w:pStyle w:val="TableParagraph"/>
              <w:spacing w:before="94"/>
              <w:ind w:right="202"/>
              <w:jc w:val="right"/>
              <w:rPr>
                <w:sz w:val="12"/>
              </w:rPr>
            </w:pPr>
            <w:r>
              <w:rPr>
                <w:sz w:val="12"/>
              </w:rPr>
              <w:t>a)</w:t>
            </w:r>
          </w:p>
        </w:tc>
        <w:tc>
          <w:tcPr>
            <w:tcW w:w="3325" w:type="dxa"/>
          </w:tcPr>
          <w:p w14:paraId="4AD591A5" w14:textId="77777777" w:rsidR="00D76ED7" w:rsidRDefault="00D76ED7">
            <w:pPr>
              <w:pStyle w:val="TableParagraph"/>
              <w:spacing w:before="76"/>
              <w:ind w:left="105"/>
              <w:rPr>
                <w:rFonts w:ascii="Carlito" w:hAnsi="Carlito"/>
                <w:sz w:val="14"/>
              </w:rPr>
            </w:pPr>
            <w:r>
              <w:rPr>
                <w:rFonts w:ascii="Carlito" w:hAnsi="Carlito"/>
                <w:sz w:val="14"/>
              </w:rPr>
              <w:t>Kleider-, Ski- und Spielzeugbörse</w:t>
            </w:r>
          </w:p>
        </w:tc>
        <w:tc>
          <w:tcPr>
            <w:tcW w:w="567" w:type="dxa"/>
          </w:tcPr>
          <w:p w14:paraId="7E413F21" w14:textId="77777777" w:rsidR="00D76ED7" w:rsidRDefault="00D76ED7">
            <w:pPr>
              <w:pStyle w:val="TableParagraph"/>
              <w:spacing w:before="94"/>
              <w:ind w:left="145"/>
              <w:rPr>
                <w:b/>
                <w:sz w:val="12"/>
              </w:rPr>
            </w:pPr>
            <w:r>
              <w:rPr>
                <w:b/>
                <w:sz w:val="12"/>
              </w:rPr>
              <w:t>19%</w:t>
            </w:r>
          </w:p>
        </w:tc>
        <w:tc>
          <w:tcPr>
            <w:tcW w:w="2835" w:type="dxa"/>
          </w:tcPr>
          <w:p w14:paraId="281FCD2D" w14:textId="77777777" w:rsidR="00D76ED7" w:rsidRDefault="00D76ED7">
            <w:pPr>
              <w:pStyle w:val="TableParagraph"/>
              <w:spacing w:line="163" w:lineRule="exact"/>
              <w:ind w:left="107"/>
              <w:rPr>
                <w:rFonts w:ascii="Carlito"/>
                <w:sz w:val="14"/>
              </w:rPr>
            </w:pPr>
            <w:r>
              <w:rPr>
                <w:rFonts w:ascii="Carlito"/>
                <w:sz w:val="14"/>
              </w:rPr>
              <w:t>BFH v. 11.02.2009 - R 73/08, BStBl. II 2009,</w:t>
            </w:r>
            <w:r>
              <w:rPr>
                <w:rFonts w:ascii="Carlito"/>
                <w:spacing w:val="-14"/>
                <w:sz w:val="14"/>
              </w:rPr>
              <w:t xml:space="preserve"> </w:t>
            </w:r>
            <w:r>
              <w:rPr>
                <w:rFonts w:ascii="Carlito"/>
                <w:sz w:val="14"/>
              </w:rPr>
              <w:t>516</w:t>
            </w:r>
          </w:p>
          <w:p w14:paraId="670EF84F" w14:textId="77777777" w:rsidR="00D76ED7" w:rsidRDefault="00D76ED7">
            <w:pPr>
              <w:pStyle w:val="TableParagraph"/>
              <w:spacing w:line="158" w:lineRule="exact"/>
              <w:ind w:left="107"/>
              <w:rPr>
                <w:rFonts w:ascii="Carlito"/>
                <w:sz w:val="14"/>
              </w:rPr>
            </w:pPr>
            <w:r>
              <w:rPr>
                <w:rFonts w:ascii="Carlito"/>
                <w:sz w:val="14"/>
              </w:rPr>
              <w:t>BFH c. 09.09.1993 - VR 24/89, BStBl. II 1994,</w:t>
            </w:r>
            <w:r>
              <w:rPr>
                <w:rFonts w:ascii="Carlito"/>
                <w:spacing w:val="-17"/>
                <w:sz w:val="14"/>
              </w:rPr>
              <w:t xml:space="preserve"> </w:t>
            </w:r>
            <w:r>
              <w:rPr>
                <w:rFonts w:ascii="Carlito"/>
                <w:sz w:val="14"/>
              </w:rPr>
              <w:t>57</w:t>
            </w:r>
          </w:p>
        </w:tc>
        <w:tc>
          <w:tcPr>
            <w:tcW w:w="1843" w:type="dxa"/>
          </w:tcPr>
          <w:p w14:paraId="4458DB0C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5D04BA53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02C7E285" w14:textId="196CFB50" w:rsidTr="00D76ED7">
        <w:trPr>
          <w:trHeight w:val="342"/>
        </w:trPr>
        <w:tc>
          <w:tcPr>
            <w:tcW w:w="536" w:type="dxa"/>
          </w:tcPr>
          <w:p w14:paraId="427E0E38" w14:textId="77777777" w:rsidR="00D76ED7" w:rsidRDefault="00D76ED7">
            <w:pPr>
              <w:pStyle w:val="TableParagraph"/>
              <w:spacing w:before="97"/>
              <w:ind w:right="202"/>
              <w:jc w:val="right"/>
              <w:rPr>
                <w:sz w:val="12"/>
              </w:rPr>
            </w:pPr>
            <w:r>
              <w:rPr>
                <w:sz w:val="12"/>
              </w:rPr>
              <w:t>b)</w:t>
            </w:r>
          </w:p>
        </w:tc>
        <w:tc>
          <w:tcPr>
            <w:tcW w:w="3325" w:type="dxa"/>
          </w:tcPr>
          <w:p w14:paraId="78F45860" w14:textId="77777777" w:rsidR="00D76ED7" w:rsidRDefault="00D76ED7">
            <w:pPr>
              <w:pStyle w:val="TableParagraph"/>
              <w:spacing w:before="78"/>
              <w:ind w:left="105"/>
              <w:rPr>
                <w:rFonts w:ascii="Carlito"/>
                <w:sz w:val="14"/>
              </w:rPr>
            </w:pPr>
            <w:r>
              <w:rPr>
                <w:rFonts w:ascii="Carlito"/>
                <w:sz w:val="14"/>
              </w:rPr>
              <w:t>Oster- und Weihnachtsbasar</w:t>
            </w:r>
          </w:p>
        </w:tc>
        <w:tc>
          <w:tcPr>
            <w:tcW w:w="567" w:type="dxa"/>
          </w:tcPr>
          <w:p w14:paraId="50EF5981" w14:textId="77777777" w:rsidR="00D76ED7" w:rsidRDefault="00D76ED7">
            <w:pPr>
              <w:pStyle w:val="TableParagraph"/>
              <w:spacing w:before="97"/>
              <w:ind w:left="145"/>
              <w:rPr>
                <w:b/>
                <w:sz w:val="12"/>
              </w:rPr>
            </w:pPr>
            <w:r>
              <w:rPr>
                <w:b/>
                <w:sz w:val="12"/>
              </w:rPr>
              <w:t>19%</w:t>
            </w:r>
          </w:p>
        </w:tc>
        <w:tc>
          <w:tcPr>
            <w:tcW w:w="2835" w:type="dxa"/>
          </w:tcPr>
          <w:p w14:paraId="094982CF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</w:tcPr>
          <w:p w14:paraId="642BE39D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04F1FAE4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3223E14E" w14:textId="5232B39A" w:rsidTr="00D76ED7">
        <w:trPr>
          <w:trHeight w:val="340"/>
        </w:trPr>
        <w:tc>
          <w:tcPr>
            <w:tcW w:w="536" w:type="dxa"/>
          </w:tcPr>
          <w:p w14:paraId="4949ABAF" w14:textId="77777777" w:rsidR="00D76ED7" w:rsidRDefault="00D76ED7">
            <w:pPr>
              <w:pStyle w:val="TableParagraph"/>
              <w:spacing w:before="94"/>
              <w:ind w:right="207"/>
              <w:jc w:val="right"/>
              <w:rPr>
                <w:sz w:val="12"/>
              </w:rPr>
            </w:pPr>
            <w:r>
              <w:rPr>
                <w:sz w:val="12"/>
              </w:rPr>
              <w:t>c)</w:t>
            </w:r>
          </w:p>
        </w:tc>
        <w:tc>
          <w:tcPr>
            <w:tcW w:w="3325" w:type="dxa"/>
          </w:tcPr>
          <w:p w14:paraId="2A4C283A" w14:textId="77777777" w:rsidR="00D76ED7" w:rsidRDefault="00D76ED7">
            <w:pPr>
              <w:pStyle w:val="TableParagraph"/>
              <w:spacing w:before="76"/>
              <w:ind w:left="105"/>
              <w:rPr>
                <w:rFonts w:ascii="Carlito"/>
                <w:sz w:val="14"/>
              </w:rPr>
            </w:pPr>
            <w:r>
              <w:rPr>
                <w:rFonts w:ascii="Carlito"/>
                <w:sz w:val="14"/>
              </w:rPr>
              <w:t>Altkleider- und Altpapiersammlung</w:t>
            </w:r>
          </w:p>
        </w:tc>
        <w:tc>
          <w:tcPr>
            <w:tcW w:w="567" w:type="dxa"/>
          </w:tcPr>
          <w:p w14:paraId="46B006C5" w14:textId="77777777" w:rsidR="00D76ED7" w:rsidRDefault="00D76ED7">
            <w:pPr>
              <w:pStyle w:val="TableParagraph"/>
              <w:spacing w:before="94"/>
              <w:ind w:left="145"/>
              <w:rPr>
                <w:b/>
                <w:sz w:val="12"/>
              </w:rPr>
            </w:pPr>
            <w:r>
              <w:rPr>
                <w:b/>
                <w:sz w:val="12"/>
              </w:rPr>
              <w:t>19%</w:t>
            </w:r>
          </w:p>
        </w:tc>
        <w:tc>
          <w:tcPr>
            <w:tcW w:w="2835" w:type="dxa"/>
          </w:tcPr>
          <w:p w14:paraId="6A009B44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</w:tcPr>
          <w:p w14:paraId="34516887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7E20EC50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77A7E468" w14:textId="5016C34E" w:rsidTr="00D76ED7">
        <w:trPr>
          <w:trHeight w:val="275"/>
        </w:trPr>
        <w:tc>
          <w:tcPr>
            <w:tcW w:w="536" w:type="dxa"/>
            <w:shd w:val="clear" w:color="auto" w:fill="FFFF00"/>
          </w:tcPr>
          <w:p w14:paraId="25873425" w14:textId="77777777" w:rsidR="00D76ED7" w:rsidRDefault="00D76ED7">
            <w:pPr>
              <w:pStyle w:val="TableParagraph"/>
              <w:spacing w:before="63"/>
              <w:ind w:right="164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A 3</w:t>
            </w:r>
          </w:p>
        </w:tc>
        <w:tc>
          <w:tcPr>
            <w:tcW w:w="3325" w:type="dxa"/>
            <w:shd w:val="clear" w:color="auto" w:fill="FFFF00"/>
          </w:tcPr>
          <w:p w14:paraId="4EE83BDE" w14:textId="77777777" w:rsidR="00D76ED7" w:rsidRDefault="00D76ED7">
            <w:pPr>
              <w:pStyle w:val="TableParagraph"/>
              <w:spacing w:line="132" w:lineRule="exact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Bildungshäuser, Jugendhäuser, Tagungshäuser</w:t>
            </w:r>
          </w:p>
          <w:p w14:paraId="3E4D97FA" w14:textId="77777777" w:rsidR="00D76ED7" w:rsidRDefault="00D76ED7">
            <w:pPr>
              <w:pStyle w:val="TableParagraph"/>
              <w:spacing w:before="1" w:line="123" w:lineRule="exact"/>
              <w:ind w:left="105"/>
              <w:rPr>
                <w:sz w:val="12"/>
              </w:rPr>
            </w:pPr>
            <w:r>
              <w:rPr>
                <w:sz w:val="12"/>
              </w:rPr>
              <w:t>(steuerfreie Einnahmen)</w:t>
            </w:r>
          </w:p>
        </w:tc>
        <w:tc>
          <w:tcPr>
            <w:tcW w:w="567" w:type="dxa"/>
            <w:shd w:val="clear" w:color="auto" w:fill="FFFF00"/>
          </w:tcPr>
          <w:p w14:paraId="41CC33FA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  <w:shd w:val="clear" w:color="auto" w:fill="FFFF00"/>
          </w:tcPr>
          <w:p w14:paraId="51F2D5B6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shd w:val="clear" w:color="auto" w:fill="FFFF00"/>
          </w:tcPr>
          <w:p w14:paraId="6BFD836D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  <w:shd w:val="clear" w:color="auto" w:fill="FFFF00"/>
          </w:tcPr>
          <w:p w14:paraId="144F6620" w14:textId="5EA239B0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284608">
              <w:rPr>
                <w:sz w:val="16"/>
                <w:szCs w:val="16"/>
              </w:rPr>
              <w:t>87</w:t>
            </w:r>
          </w:p>
        </w:tc>
      </w:tr>
      <w:tr w:rsidR="00D76ED7" w14:paraId="27601172" w14:textId="450D847C" w:rsidTr="00D76ED7">
        <w:trPr>
          <w:trHeight w:val="342"/>
        </w:trPr>
        <w:tc>
          <w:tcPr>
            <w:tcW w:w="536" w:type="dxa"/>
          </w:tcPr>
          <w:p w14:paraId="7EF254B3" w14:textId="77777777" w:rsidR="00D76ED7" w:rsidRDefault="00D76ED7">
            <w:pPr>
              <w:pStyle w:val="TableParagraph"/>
              <w:spacing w:before="97"/>
              <w:ind w:right="202"/>
              <w:jc w:val="right"/>
              <w:rPr>
                <w:sz w:val="12"/>
              </w:rPr>
            </w:pPr>
            <w:r>
              <w:rPr>
                <w:sz w:val="12"/>
              </w:rPr>
              <w:t>a)</w:t>
            </w:r>
          </w:p>
        </w:tc>
        <w:tc>
          <w:tcPr>
            <w:tcW w:w="3325" w:type="dxa"/>
          </w:tcPr>
          <w:p w14:paraId="31A85F06" w14:textId="77777777" w:rsidR="00D76ED7" w:rsidRDefault="00D76ED7">
            <w:pPr>
              <w:pStyle w:val="TableParagraph"/>
              <w:spacing w:before="97"/>
              <w:ind w:left="105"/>
              <w:rPr>
                <w:sz w:val="12"/>
              </w:rPr>
            </w:pPr>
            <w:r>
              <w:rPr>
                <w:sz w:val="12"/>
              </w:rPr>
              <w:t>Übernachtung</w:t>
            </w:r>
          </w:p>
        </w:tc>
        <w:tc>
          <w:tcPr>
            <w:tcW w:w="567" w:type="dxa"/>
          </w:tcPr>
          <w:p w14:paraId="235236BC" w14:textId="77777777" w:rsidR="00D76ED7" w:rsidRDefault="00D76ED7">
            <w:pPr>
              <w:pStyle w:val="TableParagraph"/>
              <w:spacing w:before="97"/>
              <w:ind w:left="179"/>
              <w:rPr>
                <w:b/>
                <w:sz w:val="12"/>
              </w:rPr>
            </w:pPr>
            <w:r>
              <w:rPr>
                <w:b/>
                <w:sz w:val="12"/>
              </w:rPr>
              <w:t>7%</w:t>
            </w:r>
          </w:p>
        </w:tc>
        <w:tc>
          <w:tcPr>
            <w:tcW w:w="2835" w:type="dxa"/>
          </w:tcPr>
          <w:p w14:paraId="240A7DB3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</w:tcPr>
          <w:p w14:paraId="418506BB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32A05EFE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301181E2" w14:textId="4D68F6DC" w:rsidTr="00D76ED7">
        <w:trPr>
          <w:trHeight w:val="275"/>
        </w:trPr>
        <w:tc>
          <w:tcPr>
            <w:tcW w:w="536" w:type="dxa"/>
          </w:tcPr>
          <w:p w14:paraId="2B8A1044" w14:textId="77777777" w:rsidR="00D76ED7" w:rsidRDefault="00D76ED7">
            <w:pPr>
              <w:pStyle w:val="TableParagraph"/>
              <w:spacing w:before="63"/>
              <w:ind w:right="202"/>
              <w:jc w:val="right"/>
              <w:rPr>
                <w:sz w:val="12"/>
              </w:rPr>
            </w:pPr>
            <w:r>
              <w:rPr>
                <w:sz w:val="12"/>
              </w:rPr>
              <w:t>b)</w:t>
            </w:r>
          </w:p>
        </w:tc>
        <w:tc>
          <w:tcPr>
            <w:tcW w:w="3325" w:type="dxa"/>
          </w:tcPr>
          <w:p w14:paraId="6A9ECFFA" w14:textId="77777777" w:rsidR="00D76ED7" w:rsidRDefault="00D76ED7">
            <w:pPr>
              <w:pStyle w:val="TableParagraph"/>
              <w:spacing w:line="132" w:lineRule="exact"/>
              <w:ind w:left="105"/>
              <w:rPr>
                <w:sz w:val="12"/>
              </w:rPr>
            </w:pPr>
            <w:r>
              <w:rPr>
                <w:sz w:val="12"/>
              </w:rPr>
              <w:t>Verpflegung</w:t>
            </w:r>
          </w:p>
          <w:p w14:paraId="699D8A67" w14:textId="77777777" w:rsidR="00D76ED7" w:rsidRDefault="00D76ED7">
            <w:pPr>
              <w:pStyle w:val="TableParagraph"/>
              <w:spacing w:before="1" w:line="123" w:lineRule="exact"/>
              <w:ind w:left="105"/>
              <w:rPr>
                <w:sz w:val="12"/>
              </w:rPr>
            </w:pPr>
            <w:r>
              <w:rPr>
                <w:sz w:val="12"/>
              </w:rPr>
              <w:t>(nicht: einfache Snacks / Pausenverpflegung)</w:t>
            </w:r>
          </w:p>
        </w:tc>
        <w:tc>
          <w:tcPr>
            <w:tcW w:w="567" w:type="dxa"/>
          </w:tcPr>
          <w:p w14:paraId="5BD3706D" w14:textId="77777777" w:rsidR="00D76ED7" w:rsidRDefault="00D76ED7">
            <w:pPr>
              <w:pStyle w:val="TableParagraph"/>
              <w:spacing w:before="63"/>
              <w:ind w:left="145"/>
              <w:rPr>
                <w:b/>
                <w:sz w:val="12"/>
              </w:rPr>
            </w:pPr>
            <w:r>
              <w:rPr>
                <w:b/>
                <w:sz w:val="12"/>
              </w:rPr>
              <w:t>19%</w:t>
            </w:r>
          </w:p>
        </w:tc>
        <w:tc>
          <w:tcPr>
            <w:tcW w:w="2835" w:type="dxa"/>
          </w:tcPr>
          <w:p w14:paraId="598CEBB9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</w:tcPr>
          <w:p w14:paraId="0E3C0827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4ED345CA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401FF3E3" w14:textId="1A29377E" w:rsidTr="00D76ED7">
        <w:trPr>
          <w:trHeight w:val="552"/>
        </w:trPr>
        <w:tc>
          <w:tcPr>
            <w:tcW w:w="536" w:type="dxa"/>
          </w:tcPr>
          <w:p w14:paraId="2AB07A0B" w14:textId="77777777" w:rsidR="00D76ED7" w:rsidRDefault="00D76ED7">
            <w:pPr>
              <w:pStyle w:val="TableParagraph"/>
              <w:spacing w:before="7"/>
              <w:rPr>
                <w:sz w:val="17"/>
              </w:rPr>
            </w:pPr>
          </w:p>
          <w:p w14:paraId="4F46C1A6" w14:textId="77777777" w:rsidR="00D76ED7" w:rsidRDefault="00D76ED7">
            <w:pPr>
              <w:pStyle w:val="TableParagraph"/>
              <w:ind w:right="164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A 4</w:t>
            </w:r>
          </w:p>
        </w:tc>
        <w:tc>
          <w:tcPr>
            <w:tcW w:w="3325" w:type="dxa"/>
          </w:tcPr>
          <w:p w14:paraId="687FEC59" w14:textId="77777777" w:rsidR="00D76ED7" w:rsidRDefault="00D76ED7">
            <w:pPr>
              <w:pStyle w:val="TableParagraph"/>
              <w:spacing w:before="6"/>
              <w:rPr>
                <w:sz w:val="11"/>
              </w:rPr>
            </w:pPr>
          </w:p>
          <w:p w14:paraId="0E9AF384" w14:textId="77777777" w:rsidR="00D76ED7" w:rsidRDefault="00D76ED7">
            <w:pPr>
              <w:pStyle w:val="TableParagraph"/>
              <w:spacing w:before="1" w:line="137" w:lineRule="exact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Blockheizkraftwerke, Photovoltaikanlage</w:t>
            </w:r>
          </w:p>
          <w:p w14:paraId="697CD8FB" w14:textId="77777777" w:rsidR="00D76ED7" w:rsidRDefault="00D76ED7">
            <w:pPr>
              <w:pStyle w:val="TableParagraph"/>
              <w:spacing w:line="137" w:lineRule="exact"/>
              <w:ind w:left="105"/>
              <w:rPr>
                <w:sz w:val="12"/>
              </w:rPr>
            </w:pPr>
            <w:r>
              <w:rPr>
                <w:sz w:val="12"/>
              </w:rPr>
              <w:t>(Betrieb eigener Anlagen)</w:t>
            </w:r>
          </w:p>
        </w:tc>
        <w:tc>
          <w:tcPr>
            <w:tcW w:w="567" w:type="dxa"/>
          </w:tcPr>
          <w:p w14:paraId="759D00B4" w14:textId="77777777" w:rsidR="00D76ED7" w:rsidRDefault="00D76ED7">
            <w:pPr>
              <w:pStyle w:val="TableParagraph"/>
              <w:spacing w:before="7"/>
              <w:rPr>
                <w:sz w:val="17"/>
              </w:rPr>
            </w:pPr>
          </w:p>
          <w:p w14:paraId="2330EC55" w14:textId="77777777" w:rsidR="00D76ED7" w:rsidRDefault="00D76ED7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19%</w:t>
            </w:r>
          </w:p>
        </w:tc>
        <w:tc>
          <w:tcPr>
            <w:tcW w:w="2835" w:type="dxa"/>
          </w:tcPr>
          <w:p w14:paraId="26E744EF" w14:textId="77777777" w:rsidR="00D76ED7" w:rsidRDefault="00D76ED7">
            <w:pPr>
              <w:pStyle w:val="TableParagraph"/>
              <w:spacing w:before="64"/>
              <w:ind w:left="107"/>
              <w:rPr>
                <w:sz w:val="12"/>
              </w:rPr>
            </w:pPr>
            <w:r>
              <w:rPr>
                <w:sz w:val="12"/>
              </w:rPr>
              <w:t>Abschn. 2.5 UStAE</w:t>
            </w:r>
          </w:p>
          <w:p w14:paraId="114C4651" w14:textId="77777777" w:rsidR="00D76ED7" w:rsidRDefault="00D76ED7">
            <w:pPr>
              <w:pStyle w:val="TableParagraph"/>
              <w:spacing w:before="1"/>
              <w:ind w:left="107" w:right="167"/>
              <w:rPr>
                <w:sz w:val="12"/>
              </w:rPr>
            </w:pPr>
            <w:r>
              <w:rPr>
                <w:sz w:val="12"/>
              </w:rPr>
              <w:t>OFD NRW „Besteuerung der juristischen Personen des öffentlichen Rechts" vom 01.10.2014, S. 31, 92</w:t>
            </w:r>
          </w:p>
        </w:tc>
        <w:tc>
          <w:tcPr>
            <w:tcW w:w="1843" w:type="dxa"/>
          </w:tcPr>
          <w:p w14:paraId="36323B76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3A429FD6" w14:textId="75A7E1FB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284608">
              <w:rPr>
                <w:sz w:val="16"/>
                <w:szCs w:val="16"/>
              </w:rPr>
              <w:t>87</w:t>
            </w:r>
          </w:p>
        </w:tc>
      </w:tr>
      <w:tr w:rsidR="00D76ED7" w14:paraId="5D60E72C" w14:textId="28FA9E06" w:rsidTr="00D76ED7">
        <w:trPr>
          <w:trHeight w:val="275"/>
        </w:trPr>
        <w:tc>
          <w:tcPr>
            <w:tcW w:w="536" w:type="dxa"/>
            <w:shd w:val="clear" w:color="auto" w:fill="FFFF00"/>
          </w:tcPr>
          <w:p w14:paraId="24DC1306" w14:textId="77777777" w:rsidR="00D76ED7" w:rsidRDefault="00D76ED7">
            <w:pPr>
              <w:pStyle w:val="TableParagraph"/>
              <w:spacing w:before="63"/>
              <w:ind w:right="164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A 5</w:t>
            </w:r>
          </w:p>
        </w:tc>
        <w:tc>
          <w:tcPr>
            <w:tcW w:w="3325" w:type="dxa"/>
            <w:shd w:val="clear" w:color="auto" w:fill="FFFF00"/>
          </w:tcPr>
          <w:p w14:paraId="29D29291" w14:textId="77777777" w:rsidR="00D76ED7" w:rsidRDefault="00D76ED7">
            <w:pPr>
              <w:pStyle w:val="TableParagraph"/>
              <w:spacing w:line="132" w:lineRule="exact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Bücherei, Mediatheken, Autorenlesungen</w:t>
            </w:r>
          </w:p>
          <w:p w14:paraId="0E4D7FCC" w14:textId="77777777" w:rsidR="00D76ED7" w:rsidRDefault="00D76ED7">
            <w:pPr>
              <w:pStyle w:val="TableParagraph"/>
              <w:spacing w:before="1" w:line="123" w:lineRule="exact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sofern steuerpflichtig</w:t>
            </w:r>
          </w:p>
        </w:tc>
        <w:tc>
          <w:tcPr>
            <w:tcW w:w="567" w:type="dxa"/>
            <w:shd w:val="clear" w:color="auto" w:fill="FFFF00"/>
          </w:tcPr>
          <w:p w14:paraId="4E2C74A6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  <w:shd w:val="clear" w:color="auto" w:fill="FFFF00"/>
          </w:tcPr>
          <w:p w14:paraId="1A83DF58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shd w:val="clear" w:color="auto" w:fill="FFFF00"/>
          </w:tcPr>
          <w:p w14:paraId="501C010B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  <w:shd w:val="clear" w:color="auto" w:fill="FFFF00"/>
          </w:tcPr>
          <w:p w14:paraId="318D1862" w14:textId="705B5BD7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284608">
              <w:rPr>
                <w:sz w:val="16"/>
                <w:szCs w:val="16"/>
              </w:rPr>
              <w:t>87</w:t>
            </w:r>
          </w:p>
        </w:tc>
      </w:tr>
      <w:tr w:rsidR="00D76ED7" w14:paraId="61B772C6" w14:textId="0CED3707" w:rsidTr="00D76ED7">
        <w:trPr>
          <w:trHeight w:val="414"/>
        </w:trPr>
        <w:tc>
          <w:tcPr>
            <w:tcW w:w="536" w:type="dxa"/>
          </w:tcPr>
          <w:p w14:paraId="69917D91" w14:textId="77777777" w:rsidR="00D76ED7" w:rsidRDefault="00D76ED7">
            <w:pPr>
              <w:pStyle w:val="TableParagraph"/>
              <w:spacing w:before="6"/>
              <w:rPr>
                <w:sz w:val="11"/>
              </w:rPr>
            </w:pPr>
          </w:p>
          <w:p w14:paraId="0D8B03D0" w14:textId="77777777" w:rsidR="00D76ED7" w:rsidRDefault="00D76ED7">
            <w:pPr>
              <w:pStyle w:val="TableParagraph"/>
              <w:ind w:right="202"/>
              <w:jc w:val="right"/>
              <w:rPr>
                <w:sz w:val="12"/>
              </w:rPr>
            </w:pPr>
            <w:r>
              <w:rPr>
                <w:sz w:val="12"/>
              </w:rPr>
              <w:t>a)</w:t>
            </w:r>
          </w:p>
        </w:tc>
        <w:tc>
          <w:tcPr>
            <w:tcW w:w="3325" w:type="dxa"/>
          </w:tcPr>
          <w:p w14:paraId="291DF7C3" w14:textId="77777777" w:rsidR="00D76ED7" w:rsidRDefault="00D76ED7">
            <w:pPr>
              <w:pStyle w:val="TableParagraph"/>
              <w:spacing w:line="237" w:lineRule="auto"/>
              <w:ind w:left="105" w:right="849"/>
              <w:rPr>
                <w:sz w:val="12"/>
              </w:rPr>
            </w:pPr>
            <w:r>
              <w:rPr>
                <w:sz w:val="12"/>
              </w:rPr>
              <w:t>Verkauf von Büchern, Zeitschriften, Printmedien (z.B. Bücherspende)</w:t>
            </w:r>
          </w:p>
          <w:p w14:paraId="7DB6CC54" w14:textId="77777777" w:rsidR="00D76ED7" w:rsidRDefault="00D76ED7">
            <w:pPr>
              <w:pStyle w:val="TableParagraph"/>
              <w:spacing w:line="123" w:lineRule="exact"/>
              <w:ind w:left="105"/>
              <w:rPr>
                <w:sz w:val="12"/>
              </w:rPr>
            </w:pPr>
            <w:r>
              <w:rPr>
                <w:sz w:val="12"/>
              </w:rPr>
              <w:t>nicht: aussortierte Medien</w:t>
            </w:r>
          </w:p>
        </w:tc>
        <w:tc>
          <w:tcPr>
            <w:tcW w:w="567" w:type="dxa"/>
          </w:tcPr>
          <w:p w14:paraId="68C9A035" w14:textId="77777777" w:rsidR="00D76ED7" w:rsidRDefault="00D76ED7">
            <w:pPr>
              <w:pStyle w:val="TableParagraph"/>
              <w:spacing w:before="6"/>
              <w:rPr>
                <w:sz w:val="11"/>
              </w:rPr>
            </w:pPr>
          </w:p>
          <w:p w14:paraId="1A140E76" w14:textId="77777777" w:rsidR="00D76ED7" w:rsidRDefault="00D76ED7">
            <w:pPr>
              <w:pStyle w:val="TableParagraph"/>
              <w:ind w:left="179"/>
              <w:rPr>
                <w:b/>
                <w:sz w:val="12"/>
              </w:rPr>
            </w:pPr>
            <w:r>
              <w:rPr>
                <w:b/>
                <w:sz w:val="12"/>
              </w:rPr>
              <w:t>7%</w:t>
            </w:r>
          </w:p>
        </w:tc>
        <w:tc>
          <w:tcPr>
            <w:tcW w:w="2835" w:type="dxa"/>
          </w:tcPr>
          <w:p w14:paraId="0E7B8C5A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</w:tcPr>
          <w:p w14:paraId="34C4171D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0364CFB4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1B1F689B" w14:textId="4D80DCCB" w:rsidTr="00D76ED7">
        <w:trPr>
          <w:trHeight w:val="275"/>
        </w:trPr>
        <w:tc>
          <w:tcPr>
            <w:tcW w:w="536" w:type="dxa"/>
          </w:tcPr>
          <w:p w14:paraId="55BAFB75" w14:textId="77777777" w:rsidR="00D76ED7" w:rsidRDefault="00D76ED7">
            <w:pPr>
              <w:pStyle w:val="TableParagraph"/>
              <w:spacing w:before="63"/>
              <w:ind w:right="202"/>
              <w:jc w:val="right"/>
              <w:rPr>
                <w:sz w:val="12"/>
              </w:rPr>
            </w:pPr>
            <w:r>
              <w:rPr>
                <w:sz w:val="12"/>
              </w:rPr>
              <w:t>b)</w:t>
            </w:r>
          </w:p>
        </w:tc>
        <w:tc>
          <w:tcPr>
            <w:tcW w:w="3325" w:type="dxa"/>
          </w:tcPr>
          <w:p w14:paraId="014D9611" w14:textId="77777777" w:rsidR="00D76ED7" w:rsidRDefault="00D76ED7">
            <w:pPr>
              <w:pStyle w:val="TableParagraph"/>
              <w:spacing w:line="132" w:lineRule="exact"/>
              <w:ind w:left="105"/>
              <w:rPr>
                <w:sz w:val="12"/>
              </w:rPr>
            </w:pPr>
            <w:r>
              <w:rPr>
                <w:sz w:val="12"/>
              </w:rPr>
              <w:t>Verkauf sonstiger Medien</w:t>
            </w:r>
          </w:p>
          <w:p w14:paraId="1882C67F" w14:textId="77777777" w:rsidR="00D76ED7" w:rsidRDefault="00D76ED7">
            <w:pPr>
              <w:pStyle w:val="TableParagraph"/>
              <w:spacing w:before="1" w:line="123" w:lineRule="exact"/>
              <w:ind w:left="105"/>
              <w:rPr>
                <w:sz w:val="12"/>
              </w:rPr>
            </w:pPr>
            <w:r>
              <w:rPr>
                <w:sz w:val="12"/>
              </w:rPr>
              <w:t>(nicht: aussortierte Medien)</w:t>
            </w:r>
          </w:p>
        </w:tc>
        <w:tc>
          <w:tcPr>
            <w:tcW w:w="567" w:type="dxa"/>
          </w:tcPr>
          <w:p w14:paraId="6C05B214" w14:textId="77777777" w:rsidR="00D76ED7" w:rsidRDefault="00D76ED7">
            <w:pPr>
              <w:pStyle w:val="TableParagraph"/>
              <w:spacing w:before="63"/>
              <w:ind w:left="145"/>
              <w:rPr>
                <w:b/>
                <w:sz w:val="12"/>
              </w:rPr>
            </w:pPr>
            <w:r>
              <w:rPr>
                <w:b/>
                <w:sz w:val="12"/>
              </w:rPr>
              <w:t>19%</w:t>
            </w:r>
          </w:p>
        </w:tc>
        <w:tc>
          <w:tcPr>
            <w:tcW w:w="2835" w:type="dxa"/>
          </w:tcPr>
          <w:p w14:paraId="318D9A99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</w:tcPr>
          <w:p w14:paraId="20709C0D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63A33E9F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5E66ED68" w14:textId="08A642AA" w:rsidTr="00D76ED7">
        <w:trPr>
          <w:trHeight w:val="275"/>
        </w:trPr>
        <w:tc>
          <w:tcPr>
            <w:tcW w:w="536" w:type="dxa"/>
          </w:tcPr>
          <w:p w14:paraId="1EFCB988" w14:textId="77777777" w:rsidR="00D76ED7" w:rsidRDefault="00D76ED7">
            <w:pPr>
              <w:pStyle w:val="TableParagraph"/>
              <w:spacing w:before="63"/>
              <w:ind w:right="207"/>
              <w:jc w:val="right"/>
              <w:rPr>
                <w:sz w:val="12"/>
              </w:rPr>
            </w:pPr>
            <w:r>
              <w:rPr>
                <w:sz w:val="12"/>
              </w:rPr>
              <w:t>c)</w:t>
            </w:r>
          </w:p>
        </w:tc>
        <w:tc>
          <w:tcPr>
            <w:tcW w:w="3325" w:type="dxa"/>
          </w:tcPr>
          <w:p w14:paraId="60666B39" w14:textId="77777777" w:rsidR="00D76ED7" w:rsidRDefault="00D76ED7">
            <w:pPr>
              <w:pStyle w:val="TableParagraph"/>
              <w:spacing w:before="63"/>
              <w:ind w:left="105"/>
              <w:rPr>
                <w:sz w:val="12"/>
              </w:rPr>
            </w:pPr>
            <w:r>
              <w:rPr>
                <w:sz w:val="12"/>
              </w:rPr>
              <w:t>Autorenlesungen</w:t>
            </w:r>
          </w:p>
        </w:tc>
        <w:tc>
          <w:tcPr>
            <w:tcW w:w="567" w:type="dxa"/>
          </w:tcPr>
          <w:p w14:paraId="542C5B39" w14:textId="77777777" w:rsidR="00D76ED7" w:rsidRDefault="00D76ED7">
            <w:pPr>
              <w:pStyle w:val="TableParagraph"/>
              <w:spacing w:before="63"/>
              <w:ind w:left="145"/>
              <w:rPr>
                <w:b/>
                <w:sz w:val="12"/>
              </w:rPr>
            </w:pPr>
            <w:r>
              <w:rPr>
                <w:b/>
                <w:sz w:val="12"/>
              </w:rPr>
              <w:t>19%</w:t>
            </w:r>
          </w:p>
        </w:tc>
        <w:tc>
          <w:tcPr>
            <w:tcW w:w="2835" w:type="dxa"/>
          </w:tcPr>
          <w:p w14:paraId="44B47AAA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</w:tcPr>
          <w:p w14:paraId="5AD2A73E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6D58329F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0F2AD645" w14:textId="6B9AE6CF" w:rsidTr="00D76ED7">
        <w:trPr>
          <w:trHeight w:val="277"/>
        </w:trPr>
        <w:tc>
          <w:tcPr>
            <w:tcW w:w="536" w:type="dxa"/>
          </w:tcPr>
          <w:p w14:paraId="2DAEA099" w14:textId="77777777" w:rsidR="00D76ED7" w:rsidRDefault="00D76ED7">
            <w:pPr>
              <w:pStyle w:val="TableParagraph"/>
              <w:spacing w:before="63"/>
              <w:ind w:right="164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A 6</w:t>
            </w:r>
          </w:p>
        </w:tc>
        <w:tc>
          <w:tcPr>
            <w:tcW w:w="3325" w:type="dxa"/>
          </w:tcPr>
          <w:p w14:paraId="1F53E40D" w14:textId="77777777" w:rsidR="00D76ED7" w:rsidRDefault="00D76ED7">
            <w:pPr>
              <w:pStyle w:val="TableParagraph"/>
              <w:spacing w:before="63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Cafeteria</w:t>
            </w:r>
          </w:p>
        </w:tc>
        <w:tc>
          <w:tcPr>
            <w:tcW w:w="567" w:type="dxa"/>
          </w:tcPr>
          <w:p w14:paraId="706091B9" w14:textId="77777777" w:rsidR="00D76ED7" w:rsidRDefault="00D76ED7">
            <w:pPr>
              <w:pStyle w:val="TableParagraph"/>
              <w:spacing w:before="63"/>
              <w:ind w:left="145"/>
              <w:rPr>
                <w:b/>
                <w:sz w:val="12"/>
              </w:rPr>
            </w:pPr>
            <w:r>
              <w:rPr>
                <w:b/>
                <w:sz w:val="12"/>
              </w:rPr>
              <w:t>19%</w:t>
            </w:r>
          </w:p>
        </w:tc>
        <w:tc>
          <w:tcPr>
            <w:tcW w:w="2835" w:type="dxa"/>
          </w:tcPr>
          <w:p w14:paraId="43C35F97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</w:tcPr>
          <w:p w14:paraId="39370796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30958684" w14:textId="194DEA59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284608">
              <w:rPr>
                <w:sz w:val="16"/>
                <w:szCs w:val="16"/>
              </w:rPr>
              <w:t>87</w:t>
            </w:r>
          </w:p>
        </w:tc>
      </w:tr>
      <w:tr w:rsidR="00D76ED7" w14:paraId="1D6981F6" w14:textId="73563E68" w:rsidTr="00D76ED7">
        <w:trPr>
          <w:trHeight w:val="551"/>
        </w:trPr>
        <w:tc>
          <w:tcPr>
            <w:tcW w:w="536" w:type="dxa"/>
          </w:tcPr>
          <w:p w14:paraId="796AC132" w14:textId="77777777" w:rsidR="00D76ED7" w:rsidRDefault="00D76ED7">
            <w:pPr>
              <w:pStyle w:val="TableParagraph"/>
              <w:spacing w:before="4"/>
              <w:rPr>
                <w:sz w:val="17"/>
              </w:rPr>
            </w:pPr>
          </w:p>
          <w:p w14:paraId="0F829AD8" w14:textId="77777777" w:rsidR="00D76ED7" w:rsidRDefault="00D76ED7">
            <w:pPr>
              <w:pStyle w:val="TableParagraph"/>
              <w:ind w:right="164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A 7</w:t>
            </w:r>
          </w:p>
        </w:tc>
        <w:tc>
          <w:tcPr>
            <w:tcW w:w="3325" w:type="dxa"/>
          </w:tcPr>
          <w:p w14:paraId="207B17BA" w14:textId="77777777" w:rsidR="00D76ED7" w:rsidRDefault="00D76ED7">
            <w:pPr>
              <w:pStyle w:val="TableParagraph"/>
              <w:spacing w:before="3"/>
              <w:rPr>
                <w:sz w:val="11"/>
              </w:rPr>
            </w:pPr>
          </w:p>
          <w:p w14:paraId="2D4A0A72" w14:textId="77777777" w:rsidR="00D76ED7" w:rsidRDefault="00D76ED7">
            <w:pPr>
              <w:pStyle w:val="TableParagraph"/>
              <w:spacing w:before="1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Devotionalien - Verkauf</w:t>
            </w:r>
          </w:p>
          <w:p w14:paraId="0C7F8305" w14:textId="77777777" w:rsidR="00D76ED7" w:rsidRDefault="00D76ED7">
            <w:pPr>
              <w:pStyle w:val="TableParagraph"/>
              <w:spacing w:before="1"/>
              <w:ind w:left="105"/>
              <w:rPr>
                <w:sz w:val="12"/>
              </w:rPr>
            </w:pPr>
            <w:r>
              <w:rPr>
                <w:sz w:val="12"/>
              </w:rPr>
              <w:t>(z.B. Anhänger, Ketten, Heiligen-Figuren, etc.)</w:t>
            </w:r>
          </w:p>
        </w:tc>
        <w:tc>
          <w:tcPr>
            <w:tcW w:w="567" w:type="dxa"/>
          </w:tcPr>
          <w:p w14:paraId="12D214DC" w14:textId="77777777" w:rsidR="00D76ED7" w:rsidRDefault="00D76ED7">
            <w:pPr>
              <w:pStyle w:val="TableParagraph"/>
              <w:spacing w:before="4"/>
              <w:rPr>
                <w:sz w:val="17"/>
              </w:rPr>
            </w:pPr>
          </w:p>
          <w:p w14:paraId="2076FEAF" w14:textId="77777777" w:rsidR="00D76ED7" w:rsidRDefault="00D76ED7">
            <w:pPr>
              <w:pStyle w:val="TableParagraph"/>
              <w:ind w:left="145"/>
              <w:rPr>
                <w:b/>
                <w:sz w:val="12"/>
              </w:rPr>
            </w:pPr>
            <w:r>
              <w:rPr>
                <w:b/>
                <w:sz w:val="12"/>
              </w:rPr>
              <w:t>19%</w:t>
            </w:r>
          </w:p>
        </w:tc>
        <w:tc>
          <w:tcPr>
            <w:tcW w:w="2835" w:type="dxa"/>
          </w:tcPr>
          <w:p w14:paraId="10155359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</w:tcPr>
          <w:p w14:paraId="1D2B33A8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4EA50E6C" w14:textId="71B0CC46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284608">
              <w:rPr>
                <w:sz w:val="16"/>
                <w:szCs w:val="16"/>
              </w:rPr>
              <w:t>87</w:t>
            </w:r>
          </w:p>
        </w:tc>
      </w:tr>
      <w:tr w:rsidR="00D76ED7" w14:paraId="4BF75ADF" w14:textId="2D271BC7" w:rsidTr="00D76ED7">
        <w:trPr>
          <w:trHeight w:val="275"/>
        </w:trPr>
        <w:tc>
          <w:tcPr>
            <w:tcW w:w="536" w:type="dxa"/>
            <w:shd w:val="clear" w:color="auto" w:fill="FFFF00"/>
          </w:tcPr>
          <w:p w14:paraId="73AB6A3E" w14:textId="77777777" w:rsidR="00D76ED7" w:rsidRDefault="00D76ED7">
            <w:pPr>
              <w:pStyle w:val="TableParagraph"/>
              <w:spacing w:before="63"/>
              <w:ind w:right="164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A 8</w:t>
            </w:r>
          </w:p>
        </w:tc>
        <w:tc>
          <w:tcPr>
            <w:tcW w:w="3325" w:type="dxa"/>
            <w:shd w:val="clear" w:color="auto" w:fill="FFFF00"/>
          </w:tcPr>
          <w:p w14:paraId="1217CF5A" w14:textId="77777777" w:rsidR="00D76ED7" w:rsidRDefault="00D76ED7">
            <w:pPr>
              <w:pStyle w:val="TableParagraph"/>
              <w:spacing w:before="63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Druckerzeugnisse – Verkauf</w:t>
            </w:r>
          </w:p>
        </w:tc>
        <w:tc>
          <w:tcPr>
            <w:tcW w:w="567" w:type="dxa"/>
            <w:shd w:val="clear" w:color="auto" w:fill="FFFF00"/>
          </w:tcPr>
          <w:p w14:paraId="367A68DE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  <w:shd w:val="clear" w:color="auto" w:fill="FFFF00"/>
          </w:tcPr>
          <w:p w14:paraId="1115D6D5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shd w:val="clear" w:color="auto" w:fill="FFFF00"/>
          </w:tcPr>
          <w:p w14:paraId="0DDF561D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  <w:shd w:val="clear" w:color="auto" w:fill="FFFF00"/>
          </w:tcPr>
          <w:p w14:paraId="50617344" w14:textId="29A1FD4E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284608">
              <w:rPr>
                <w:sz w:val="16"/>
                <w:szCs w:val="16"/>
              </w:rPr>
              <w:t>87</w:t>
            </w:r>
          </w:p>
        </w:tc>
      </w:tr>
      <w:tr w:rsidR="00D76ED7" w14:paraId="0E8035B4" w14:textId="458FC69A" w:rsidTr="00D76ED7">
        <w:trPr>
          <w:trHeight w:val="275"/>
        </w:trPr>
        <w:tc>
          <w:tcPr>
            <w:tcW w:w="536" w:type="dxa"/>
          </w:tcPr>
          <w:p w14:paraId="6B65E9A9" w14:textId="77777777" w:rsidR="00D76ED7" w:rsidRDefault="00D76ED7">
            <w:pPr>
              <w:pStyle w:val="TableParagraph"/>
              <w:spacing w:before="63"/>
              <w:ind w:right="202"/>
              <w:jc w:val="right"/>
              <w:rPr>
                <w:sz w:val="12"/>
              </w:rPr>
            </w:pPr>
            <w:r>
              <w:rPr>
                <w:sz w:val="12"/>
              </w:rPr>
              <w:t>a)</w:t>
            </w:r>
          </w:p>
        </w:tc>
        <w:tc>
          <w:tcPr>
            <w:tcW w:w="3325" w:type="dxa"/>
          </w:tcPr>
          <w:p w14:paraId="3FC1F1A1" w14:textId="77777777" w:rsidR="00D76ED7" w:rsidRDefault="00D76ED7">
            <w:pPr>
              <w:pStyle w:val="TableParagraph"/>
              <w:spacing w:before="63"/>
              <w:ind w:left="105"/>
              <w:rPr>
                <w:sz w:val="12"/>
              </w:rPr>
            </w:pPr>
            <w:r>
              <w:rPr>
                <w:sz w:val="12"/>
              </w:rPr>
              <w:t>z.B. Kirchenführer, Kinderbibeln, Broschüren</w:t>
            </w:r>
          </w:p>
        </w:tc>
        <w:tc>
          <w:tcPr>
            <w:tcW w:w="567" w:type="dxa"/>
          </w:tcPr>
          <w:p w14:paraId="0E5F836F" w14:textId="77777777" w:rsidR="00D76ED7" w:rsidRDefault="00D76ED7">
            <w:pPr>
              <w:pStyle w:val="TableParagraph"/>
              <w:spacing w:before="63"/>
              <w:ind w:left="179"/>
              <w:rPr>
                <w:b/>
                <w:sz w:val="12"/>
              </w:rPr>
            </w:pPr>
            <w:r>
              <w:rPr>
                <w:b/>
                <w:sz w:val="12"/>
              </w:rPr>
              <w:t>7%</w:t>
            </w:r>
          </w:p>
        </w:tc>
        <w:tc>
          <w:tcPr>
            <w:tcW w:w="2835" w:type="dxa"/>
          </w:tcPr>
          <w:p w14:paraId="0141F9EB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</w:tcPr>
          <w:p w14:paraId="5B1D4F83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37C2E60D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47BE9070" w14:textId="4B004DF9" w:rsidTr="00D76ED7">
        <w:trPr>
          <w:trHeight w:val="275"/>
        </w:trPr>
        <w:tc>
          <w:tcPr>
            <w:tcW w:w="536" w:type="dxa"/>
          </w:tcPr>
          <w:p w14:paraId="6798E28D" w14:textId="77777777" w:rsidR="00D76ED7" w:rsidRDefault="00D76ED7">
            <w:pPr>
              <w:pStyle w:val="TableParagraph"/>
              <w:spacing w:before="63"/>
              <w:ind w:right="202"/>
              <w:jc w:val="right"/>
              <w:rPr>
                <w:sz w:val="12"/>
              </w:rPr>
            </w:pPr>
            <w:r>
              <w:rPr>
                <w:sz w:val="12"/>
              </w:rPr>
              <w:t>b)</w:t>
            </w:r>
          </w:p>
        </w:tc>
        <w:tc>
          <w:tcPr>
            <w:tcW w:w="3325" w:type="dxa"/>
          </w:tcPr>
          <w:p w14:paraId="6F3822D9" w14:textId="77777777" w:rsidR="00D76ED7" w:rsidRDefault="00D76ED7">
            <w:pPr>
              <w:pStyle w:val="TableParagraph"/>
              <w:spacing w:before="63"/>
              <w:ind w:left="105"/>
              <w:rPr>
                <w:sz w:val="12"/>
              </w:rPr>
            </w:pPr>
            <w:r>
              <w:rPr>
                <w:sz w:val="12"/>
              </w:rPr>
              <w:t>Postkarten, Ansichtskarten</w:t>
            </w:r>
          </w:p>
        </w:tc>
        <w:tc>
          <w:tcPr>
            <w:tcW w:w="567" w:type="dxa"/>
          </w:tcPr>
          <w:p w14:paraId="579DC0B0" w14:textId="77777777" w:rsidR="00D76ED7" w:rsidRDefault="00D76ED7">
            <w:pPr>
              <w:pStyle w:val="TableParagraph"/>
              <w:spacing w:before="63"/>
              <w:ind w:left="147"/>
              <w:rPr>
                <w:b/>
                <w:sz w:val="12"/>
              </w:rPr>
            </w:pPr>
            <w:r>
              <w:rPr>
                <w:b/>
                <w:sz w:val="12"/>
              </w:rPr>
              <w:t>19%</w:t>
            </w:r>
          </w:p>
        </w:tc>
        <w:tc>
          <w:tcPr>
            <w:tcW w:w="2835" w:type="dxa"/>
          </w:tcPr>
          <w:p w14:paraId="59F60278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</w:tcPr>
          <w:p w14:paraId="4DC989F6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65BC2DB6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09103368" w14:textId="7F327A4D" w:rsidTr="00D76ED7">
        <w:trPr>
          <w:trHeight w:val="276"/>
        </w:trPr>
        <w:tc>
          <w:tcPr>
            <w:tcW w:w="536" w:type="dxa"/>
            <w:shd w:val="clear" w:color="auto" w:fill="FFFF00"/>
          </w:tcPr>
          <w:p w14:paraId="74B7EC01" w14:textId="77777777" w:rsidR="00D76ED7" w:rsidRDefault="00D76ED7">
            <w:pPr>
              <w:pStyle w:val="TableParagraph"/>
              <w:spacing w:before="63"/>
              <w:ind w:right="164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A 9</w:t>
            </w:r>
          </w:p>
        </w:tc>
        <w:tc>
          <w:tcPr>
            <w:tcW w:w="3325" w:type="dxa"/>
            <w:shd w:val="clear" w:color="auto" w:fill="FFFF00"/>
          </w:tcPr>
          <w:p w14:paraId="4EE5E1F7" w14:textId="77777777" w:rsidR="00D76ED7" w:rsidRDefault="00D76ED7">
            <w:pPr>
              <w:pStyle w:val="TableParagraph"/>
              <w:spacing w:before="63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Eine-Welt-Laden</w:t>
            </w:r>
          </w:p>
        </w:tc>
        <w:tc>
          <w:tcPr>
            <w:tcW w:w="567" w:type="dxa"/>
            <w:shd w:val="clear" w:color="auto" w:fill="FFFF00"/>
          </w:tcPr>
          <w:p w14:paraId="641AA775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  <w:shd w:val="clear" w:color="auto" w:fill="FFFF00"/>
          </w:tcPr>
          <w:p w14:paraId="6D970E77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shd w:val="clear" w:color="auto" w:fill="FFFF00"/>
          </w:tcPr>
          <w:p w14:paraId="5712D8B3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  <w:shd w:val="clear" w:color="auto" w:fill="FFFF00"/>
          </w:tcPr>
          <w:p w14:paraId="4E8ADE59" w14:textId="6E576DC2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284608">
              <w:rPr>
                <w:sz w:val="16"/>
                <w:szCs w:val="16"/>
              </w:rPr>
              <w:t>87</w:t>
            </w:r>
          </w:p>
        </w:tc>
      </w:tr>
      <w:tr w:rsidR="00D76ED7" w14:paraId="016D7FC4" w14:textId="4080D845" w:rsidTr="00D76ED7">
        <w:trPr>
          <w:trHeight w:val="278"/>
        </w:trPr>
        <w:tc>
          <w:tcPr>
            <w:tcW w:w="536" w:type="dxa"/>
          </w:tcPr>
          <w:p w14:paraId="4D90D13B" w14:textId="77777777" w:rsidR="00D76ED7" w:rsidRDefault="00D76ED7">
            <w:pPr>
              <w:pStyle w:val="TableParagraph"/>
              <w:spacing w:before="63"/>
              <w:ind w:right="202"/>
              <w:jc w:val="right"/>
              <w:rPr>
                <w:sz w:val="12"/>
              </w:rPr>
            </w:pPr>
            <w:r>
              <w:rPr>
                <w:sz w:val="12"/>
              </w:rPr>
              <w:t>a)</w:t>
            </w:r>
          </w:p>
        </w:tc>
        <w:tc>
          <w:tcPr>
            <w:tcW w:w="3325" w:type="dxa"/>
          </w:tcPr>
          <w:p w14:paraId="47B7A3F8" w14:textId="77777777" w:rsidR="00D76ED7" w:rsidRDefault="00D76ED7">
            <w:pPr>
              <w:pStyle w:val="TableParagraph"/>
              <w:spacing w:before="63"/>
              <w:ind w:left="105"/>
              <w:rPr>
                <w:sz w:val="12"/>
              </w:rPr>
            </w:pPr>
            <w:r>
              <w:rPr>
                <w:sz w:val="12"/>
              </w:rPr>
              <w:t>Printmedien, Lebensmittel (siehe Anlage 2 UStG)</w:t>
            </w:r>
          </w:p>
        </w:tc>
        <w:tc>
          <w:tcPr>
            <w:tcW w:w="567" w:type="dxa"/>
          </w:tcPr>
          <w:p w14:paraId="6B1A2B45" w14:textId="77777777" w:rsidR="00D76ED7" w:rsidRDefault="00D76ED7">
            <w:pPr>
              <w:pStyle w:val="TableParagraph"/>
              <w:spacing w:before="63"/>
              <w:ind w:left="179"/>
              <w:rPr>
                <w:b/>
                <w:sz w:val="12"/>
              </w:rPr>
            </w:pPr>
            <w:r>
              <w:rPr>
                <w:b/>
                <w:sz w:val="12"/>
              </w:rPr>
              <w:t>7%</w:t>
            </w:r>
          </w:p>
        </w:tc>
        <w:tc>
          <w:tcPr>
            <w:tcW w:w="2835" w:type="dxa"/>
          </w:tcPr>
          <w:p w14:paraId="65FAEF86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</w:tcPr>
          <w:p w14:paraId="66C3D273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29F5A409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593683E4" w14:textId="4FA2C65C" w:rsidTr="00D76ED7">
        <w:trPr>
          <w:trHeight w:val="275"/>
        </w:trPr>
        <w:tc>
          <w:tcPr>
            <w:tcW w:w="536" w:type="dxa"/>
          </w:tcPr>
          <w:p w14:paraId="60CB2A96" w14:textId="77777777" w:rsidR="00D76ED7" w:rsidRDefault="00D76ED7">
            <w:pPr>
              <w:pStyle w:val="TableParagraph"/>
              <w:spacing w:before="61"/>
              <w:ind w:right="202"/>
              <w:jc w:val="right"/>
              <w:rPr>
                <w:sz w:val="12"/>
              </w:rPr>
            </w:pPr>
            <w:r>
              <w:rPr>
                <w:sz w:val="12"/>
              </w:rPr>
              <w:t>b)</w:t>
            </w:r>
          </w:p>
        </w:tc>
        <w:tc>
          <w:tcPr>
            <w:tcW w:w="3325" w:type="dxa"/>
          </w:tcPr>
          <w:p w14:paraId="6D2DB906" w14:textId="77777777" w:rsidR="00D76ED7" w:rsidRDefault="00D76ED7">
            <w:pPr>
              <w:pStyle w:val="TableParagraph"/>
              <w:spacing w:before="61"/>
              <w:ind w:left="105"/>
              <w:rPr>
                <w:sz w:val="12"/>
              </w:rPr>
            </w:pPr>
            <w:r>
              <w:rPr>
                <w:sz w:val="12"/>
              </w:rPr>
              <w:t>Sonstige Artikel</w:t>
            </w:r>
          </w:p>
        </w:tc>
        <w:tc>
          <w:tcPr>
            <w:tcW w:w="567" w:type="dxa"/>
          </w:tcPr>
          <w:p w14:paraId="0E1FFC24" w14:textId="77777777" w:rsidR="00D76ED7" w:rsidRDefault="00D76ED7">
            <w:pPr>
              <w:pStyle w:val="TableParagraph"/>
              <w:spacing w:before="61"/>
              <w:ind w:left="145"/>
              <w:rPr>
                <w:b/>
                <w:sz w:val="12"/>
              </w:rPr>
            </w:pPr>
            <w:r>
              <w:rPr>
                <w:b/>
                <w:sz w:val="12"/>
              </w:rPr>
              <w:t>19%</w:t>
            </w:r>
          </w:p>
        </w:tc>
        <w:tc>
          <w:tcPr>
            <w:tcW w:w="2835" w:type="dxa"/>
          </w:tcPr>
          <w:p w14:paraId="7C18A659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</w:tcPr>
          <w:p w14:paraId="58B2AA27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32A09023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69CF5AD4" w14:textId="54C66AF3" w:rsidTr="00D76ED7">
        <w:trPr>
          <w:trHeight w:val="412"/>
        </w:trPr>
        <w:tc>
          <w:tcPr>
            <w:tcW w:w="536" w:type="dxa"/>
          </w:tcPr>
          <w:p w14:paraId="1B6EA6FC" w14:textId="77777777" w:rsidR="00D76ED7" w:rsidRDefault="00D76ED7">
            <w:pPr>
              <w:pStyle w:val="TableParagraph"/>
              <w:spacing w:before="3"/>
              <w:rPr>
                <w:sz w:val="11"/>
              </w:rPr>
            </w:pPr>
          </w:p>
          <w:p w14:paraId="7F08CD43" w14:textId="77777777" w:rsidR="00D76ED7" w:rsidRDefault="00D76ED7">
            <w:pPr>
              <w:pStyle w:val="TableParagraph"/>
              <w:spacing w:before="1"/>
              <w:ind w:right="130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A 10</w:t>
            </w:r>
          </w:p>
        </w:tc>
        <w:tc>
          <w:tcPr>
            <w:tcW w:w="3325" w:type="dxa"/>
          </w:tcPr>
          <w:p w14:paraId="0FB77AA1" w14:textId="77777777" w:rsidR="00D76ED7" w:rsidRDefault="00D76ED7">
            <w:pPr>
              <w:pStyle w:val="TableParagraph"/>
              <w:spacing w:before="3"/>
              <w:rPr>
                <w:sz w:val="11"/>
              </w:rPr>
            </w:pPr>
          </w:p>
          <w:p w14:paraId="0CE82C90" w14:textId="77777777" w:rsidR="00D76ED7" w:rsidRDefault="00D76ED7">
            <w:pPr>
              <w:pStyle w:val="TableParagraph"/>
              <w:spacing w:before="1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Feste der Kirchengemeinde</w:t>
            </w:r>
          </w:p>
        </w:tc>
        <w:tc>
          <w:tcPr>
            <w:tcW w:w="567" w:type="dxa"/>
          </w:tcPr>
          <w:p w14:paraId="42023B06" w14:textId="77777777" w:rsidR="00D76ED7" w:rsidRDefault="00D76ED7">
            <w:pPr>
              <w:pStyle w:val="TableParagraph"/>
              <w:spacing w:before="3"/>
              <w:rPr>
                <w:sz w:val="11"/>
              </w:rPr>
            </w:pPr>
          </w:p>
          <w:p w14:paraId="6A9F1D2F" w14:textId="77777777" w:rsidR="00D76ED7" w:rsidRDefault="00D76ED7">
            <w:pPr>
              <w:pStyle w:val="TableParagraph"/>
              <w:spacing w:before="1"/>
              <w:ind w:left="145"/>
              <w:rPr>
                <w:b/>
                <w:sz w:val="12"/>
              </w:rPr>
            </w:pPr>
            <w:r>
              <w:rPr>
                <w:b/>
                <w:sz w:val="12"/>
              </w:rPr>
              <w:t>19%</w:t>
            </w:r>
          </w:p>
        </w:tc>
        <w:tc>
          <w:tcPr>
            <w:tcW w:w="2835" w:type="dxa"/>
          </w:tcPr>
          <w:p w14:paraId="752F8344" w14:textId="77777777" w:rsidR="00D76ED7" w:rsidRDefault="00D76ED7">
            <w:pPr>
              <w:pStyle w:val="TableParagraph"/>
              <w:spacing w:line="131" w:lineRule="exact"/>
              <w:ind w:left="107"/>
              <w:rPr>
                <w:sz w:val="12"/>
              </w:rPr>
            </w:pPr>
            <w:r>
              <w:rPr>
                <w:sz w:val="12"/>
              </w:rPr>
              <w:t>Siehe auch Gemeindefeste</w:t>
            </w:r>
          </w:p>
          <w:p w14:paraId="3ACBB6D3" w14:textId="77777777" w:rsidR="00D76ED7" w:rsidRDefault="00D76ED7">
            <w:pPr>
              <w:pStyle w:val="TableParagraph"/>
              <w:spacing w:line="140" w:lineRule="exact"/>
              <w:ind w:left="107" w:right="180"/>
              <w:rPr>
                <w:sz w:val="12"/>
              </w:rPr>
            </w:pPr>
            <w:r>
              <w:rPr>
                <w:sz w:val="12"/>
              </w:rPr>
              <w:t>unabhängig von der Verwendung der Einnahmen und davon, ob die Preise kostendeckend berechnet werden</w:t>
            </w:r>
          </w:p>
        </w:tc>
        <w:tc>
          <w:tcPr>
            <w:tcW w:w="1843" w:type="dxa"/>
          </w:tcPr>
          <w:p w14:paraId="34317E84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5B01DD1E" w14:textId="052BDC21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284608">
              <w:rPr>
                <w:sz w:val="16"/>
                <w:szCs w:val="16"/>
              </w:rPr>
              <w:t>88</w:t>
            </w:r>
          </w:p>
        </w:tc>
      </w:tr>
      <w:tr w:rsidR="00D76ED7" w14:paraId="7720AA3C" w14:textId="718CB6DD" w:rsidTr="00D76ED7">
        <w:trPr>
          <w:trHeight w:val="275"/>
        </w:trPr>
        <w:tc>
          <w:tcPr>
            <w:tcW w:w="536" w:type="dxa"/>
          </w:tcPr>
          <w:p w14:paraId="52DC5ECA" w14:textId="77777777" w:rsidR="00D76ED7" w:rsidRDefault="00D76ED7">
            <w:pPr>
              <w:pStyle w:val="TableParagraph"/>
              <w:spacing w:before="63"/>
              <w:ind w:right="130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A 11</w:t>
            </w:r>
          </w:p>
        </w:tc>
        <w:tc>
          <w:tcPr>
            <w:tcW w:w="3325" w:type="dxa"/>
          </w:tcPr>
          <w:p w14:paraId="6B2D5B2C" w14:textId="77777777" w:rsidR="00D76ED7" w:rsidRDefault="00D76ED7">
            <w:pPr>
              <w:pStyle w:val="TableParagraph"/>
              <w:spacing w:before="63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Flohmarkt</w:t>
            </w:r>
          </w:p>
        </w:tc>
        <w:tc>
          <w:tcPr>
            <w:tcW w:w="567" w:type="dxa"/>
          </w:tcPr>
          <w:p w14:paraId="460FA77D" w14:textId="77777777" w:rsidR="00D76ED7" w:rsidRDefault="00D76ED7">
            <w:pPr>
              <w:pStyle w:val="TableParagraph"/>
              <w:spacing w:before="63"/>
              <w:ind w:left="145"/>
              <w:rPr>
                <w:b/>
                <w:sz w:val="12"/>
              </w:rPr>
            </w:pPr>
            <w:r>
              <w:rPr>
                <w:b/>
                <w:sz w:val="12"/>
              </w:rPr>
              <w:t>19%</w:t>
            </w:r>
          </w:p>
        </w:tc>
        <w:tc>
          <w:tcPr>
            <w:tcW w:w="2835" w:type="dxa"/>
          </w:tcPr>
          <w:p w14:paraId="61992DAA" w14:textId="77777777" w:rsidR="00D76ED7" w:rsidRDefault="00D76ED7">
            <w:pPr>
              <w:pStyle w:val="TableParagraph"/>
              <w:spacing w:before="63"/>
              <w:ind w:left="107"/>
              <w:rPr>
                <w:sz w:val="12"/>
              </w:rPr>
            </w:pPr>
            <w:r>
              <w:rPr>
                <w:sz w:val="12"/>
              </w:rPr>
              <w:t>Siehe auch Basare, Börsen, Flohmärkte</w:t>
            </w:r>
          </w:p>
        </w:tc>
        <w:tc>
          <w:tcPr>
            <w:tcW w:w="1843" w:type="dxa"/>
          </w:tcPr>
          <w:p w14:paraId="4C79C8FF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3E503CDD" w14:textId="7EA89788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284608">
              <w:rPr>
                <w:sz w:val="16"/>
                <w:szCs w:val="16"/>
              </w:rPr>
              <w:t>87</w:t>
            </w:r>
          </w:p>
        </w:tc>
      </w:tr>
      <w:tr w:rsidR="00D76ED7" w14:paraId="19E38ED1" w14:textId="273BB870" w:rsidTr="00D76ED7">
        <w:trPr>
          <w:trHeight w:val="277"/>
        </w:trPr>
        <w:tc>
          <w:tcPr>
            <w:tcW w:w="536" w:type="dxa"/>
            <w:shd w:val="clear" w:color="auto" w:fill="FFFF00"/>
          </w:tcPr>
          <w:p w14:paraId="3B2FCA91" w14:textId="77777777" w:rsidR="00D76ED7" w:rsidRDefault="00D76ED7">
            <w:pPr>
              <w:pStyle w:val="TableParagraph"/>
              <w:spacing w:before="63"/>
              <w:ind w:right="130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A 12</w:t>
            </w:r>
          </w:p>
        </w:tc>
        <w:tc>
          <w:tcPr>
            <w:tcW w:w="3325" w:type="dxa"/>
            <w:shd w:val="clear" w:color="auto" w:fill="FFFF00"/>
          </w:tcPr>
          <w:p w14:paraId="337ADF70" w14:textId="77777777" w:rsidR="00D76ED7" w:rsidRDefault="00D76ED7">
            <w:pPr>
              <w:pStyle w:val="TableParagraph"/>
              <w:spacing w:before="63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Fortbildung / Schulungen</w:t>
            </w:r>
          </w:p>
        </w:tc>
        <w:tc>
          <w:tcPr>
            <w:tcW w:w="567" w:type="dxa"/>
            <w:shd w:val="clear" w:color="auto" w:fill="FFFF00"/>
          </w:tcPr>
          <w:p w14:paraId="0BDA9F76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  <w:shd w:val="clear" w:color="auto" w:fill="FFFF00"/>
          </w:tcPr>
          <w:p w14:paraId="5D242830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shd w:val="clear" w:color="auto" w:fill="FFFF00"/>
          </w:tcPr>
          <w:p w14:paraId="4F26ADBA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  <w:shd w:val="clear" w:color="auto" w:fill="FFFF00"/>
          </w:tcPr>
          <w:p w14:paraId="391F6579" w14:textId="7B376F01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284608">
              <w:rPr>
                <w:sz w:val="16"/>
                <w:szCs w:val="16"/>
              </w:rPr>
              <w:t>87</w:t>
            </w:r>
          </w:p>
        </w:tc>
      </w:tr>
      <w:tr w:rsidR="00D76ED7" w14:paraId="42AA9D3C" w14:textId="0484A30F" w:rsidTr="00D76ED7">
        <w:trPr>
          <w:trHeight w:val="275"/>
        </w:trPr>
        <w:tc>
          <w:tcPr>
            <w:tcW w:w="536" w:type="dxa"/>
          </w:tcPr>
          <w:p w14:paraId="49EA9E06" w14:textId="77777777" w:rsidR="00D76ED7" w:rsidRDefault="00D76ED7">
            <w:pPr>
              <w:pStyle w:val="TableParagraph"/>
              <w:spacing w:before="63"/>
              <w:ind w:right="202"/>
              <w:jc w:val="right"/>
              <w:rPr>
                <w:sz w:val="12"/>
              </w:rPr>
            </w:pPr>
            <w:r>
              <w:rPr>
                <w:sz w:val="12"/>
              </w:rPr>
              <w:t>a)</w:t>
            </w:r>
          </w:p>
        </w:tc>
        <w:tc>
          <w:tcPr>
            <w:tcW w:w="3325" w:type="dxa"/>
          </w:tcPr>
          <w:p w14:paraId="48BD2B90" w14:textId="77777777" w:rsidR="00D76ED7" w:rsidRDefault="00D76ED7">
            <w:pPr>
              <w:pStyle w:val="TableParagraph"/>
              <w:spacing w:before="63"/>
              <w:ind w:left="105"/>
              <w:rPr>
                <w:sz w:val="12"/>
              </w:rPr>
            </w:pPr>
            <w:r>
              <w:rPr>
                <w:sz w:val="12"/>
              </w:rPr>
              <w:t>Übernachtung</w:t>
            </w:r>
          </w:p>
        </w:tc>
        <w:tc>
          <w:tcPr>
            <w:tcW w:w="567" w:type="dxa"/>
          </w:tcPr>
          <w:p w14:paraId="1C3D15EC" w14:textId="77777777" w:rsidR="00D76ED7" w:rsidRDefault="00D76ED7">
            <w:pPr>
              <w:pStyle w:val="TableParagraph"/>
              <w:spacing w:before="63"/>
              <w:ind w:left="179"/>
              <w:rPr>
                <w:b/>
                <w:sz w:val="12"/>
              </w:rPr>
            </w:pPr>
            <w:r>
              <w:rPr>
                <w:b/>
                <w:sz w:val="12"/>
              </w:rPr>
              <w:t>7%</w:t>
            </w:r>
          </w:p>
        </w:tc>
        <w:tc>
          <w:tcPr>
            <w:tcW w:w="2835" w:type="dxa"/>
          </w:tcPr>
          <w:p w14:paraId="6E7EB3B5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</w:tcPr>
          <w:p w14:paraId="0DC110B5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6F703097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15E8BC66" w14:textId="3E050F43" w:rsidTr="00D76ED7">
        <w:trPr>
          <w:trHeight w:val="275"/>
        </w:trPr>
        <w:tc>
          <w:tcPr>
            <w:tcW w:w="536" w:type="dxa"/>
          </w:tcPr>
          <w:p w14:paraId="265EEA74" w14:textId="77777777" w:rsidR="00D76ED7" w:rsidRDefault="00D76ED7">
            <w:pPr>
              <w:pStyle w:val="TableParagraph"/>
              <w:spacing w:before="63"/>
              <w:ind w:right="202"/>
              <w:jc w:val="right"/>
              <w:rPr>
                <w:sz w:val="12"/>
              </w:rPr>
            </w:pPr>
            <w:r>
              <w:rPr>
                <w:sz w:val="12"/>
              </w:rPr>
              <w:t>b)</w:t>
            </w:r>
          </w:p>
        </w:tc>
        <w:tc>
          <w:tcPr>
            <w:tcW w:w="3325" w:type="dxa"/>
          </w:tcPr>
          <w:p w14:paraId="22552DF2" w14:textId="77777777" w:rsidR="00D76ED7" w:rsidRDefault="00D76ED7">
            <w:pPr>
              <w:pStyle w:val="TableParagraph"/>
              <w:spacing w:line="131" w:lineRule="exact"/>
              <w:ind w:left="105"/>
              <w:rPr>
                <w:sz w:val="12"/>
              </w:rPr>
            </w:pPr>
            <w:r>
              <w:rPr>
                <w:sz w:val="12"/>
              </w:rPr>
              <w:t>Verpflegung</w:t>
            </w:r>
          </w:p>
          <w:p w14:paraId="38D07388" w14:textId="77777777" w:rsidR="00D76ED7" w:rsidRDefault="00D76ED7">
            <w:pPr>
              <w:pStyle w:val="TableParagraph"/>
              <w:spacing w:line="125" w:lineRule="exact"/>
              <w:ind w:left="105"/>
              <w:rPr>
                <w:sz w:val="12"/>
              </w:rPr>
            </w:pPr>
            <w:r>
              <w:rPr>
                <w:sz w:val="12"/>
              </w:rPr>
              <w:t>(</w:t>
            </w:r>
            <w:r>
              <w:rPr>
                <w:sz w:val="12"/>
                <w:u w:val="single"/>
              </w:rPr>
              <w:t>nicht</w:t>
            </w:r>
            <w:r>
              <w:rPr>
                <w:sz w:val="12"/>
              </w:rPr>
              <w:t>: einfache Snacks / Pausenverpflegung)</w:t>
            </w:r>
          </w:p>
        </w:tc>
        <w:tc>
          <w:tcPr>
            <w:tcW w:w="567" w:type="dxa"/>
          </w:tcPr>
          <w:p w14:paraId="2FED0159" w14:textId="77777777" w:rsidR="00D76ED7" w:rsidRDefault="00D76ED7">
            <w:pPr>
              <w:pStyle w:val="TableParagraph"/>
              <w:spacing w:before="63"/>
              <w:ind w:left="145"/>
              <w:rPr>
                <w:b/>
                <w:sz w:val="12"/>
              </w:rPr>
            </w:pPr>
            <w:r>
              <w:rPr>
                <w:b/>
                <w:sz w:val="12"/>
              </w:rPr>
              <w:t>19%</w:t>
            </w:r>
          </w:p>
        </w:tc>
        <w:tc>
          <w:tcPr>
            <w:tcW w:w="2835" w:type="dxa"/>
          </w:tcPr>
          <w:p w14:paraId="32597E1D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</w:tcPr>
          <w:p w14:paraId="2E47DCA7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6327414C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6ED53FBB" w14:textId="7400F725" w:rsidTr="00D76ED7">
        <w:trPr>
          <w:trHeight w:val="275"/>
        </w:trPr>
        <w:tc>
          <w:tcPr>
            <w:tcW w:w="536" w:type="dxa"/>
            <w:shd w:val="clear" w:color="auto" w:fill="FFFF00"/>
          </w:tcPr>
          <w:p w14:paraId="1C9064B5" w14:textId="77777777" w:rsidR="00D76ED7" w:rsidRDefault="00D76ED7">
            <w:pPr>
              <w:pStyle w:val="TableParagraph"/>
              <w:spacing w:before="63"/>
              <w:ind w:right="130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A 13</w:t>
            </w:r>
          </w:p>
        </w:tc>
        <w:tc>
          <w:tcPr>
            <w:tcW w:w="3325" w:type="dxa"/>
            <w:shd w:val="clear" w:color="auto" w:fill="FFFF00"/>
          </w:tcPr>
          <w:p w14:paraId="6A742A73" w14:textId="77777777" w:rsidR="00D76ED7" w:rsidRDefault="00D76ED7">
            <w:pPr>
              <w:pStyle w:val="TableParagraph"/>
              <w:spacing w:before="63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Friedhof, sofern steuerpflichtig</w:t>
            </w:r>
          </w:p>
        </w:tc>
        <w:tc>
          <w:tcPr>
            <w:tcW w:w="567" w:type="dxa"/>
            <w:shd w:val="clear" w:color="auto" w:fill="FFFF00"/>
          </w:tcPr>
          <w:p w14:paraId="058D6E8C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  <w:shd w:val="clear" w:color="auto" w:fill="FFFF00"/>
          </w:tcPr>
          <w:p w14:paraId="1DD6B280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shd w:val="clear" w:color="auto" w:fill="FFFF00"/>
          </w:tcPr>
          <w:p w14:paraId="508A9079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  <w:shd w:val="clear" w:color="auto" w:fill="FFFF00"/>
          </w:tcPr>
          <w:p w14:paraId="64162DEA" w14:textId="0090BCC0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284608">
              <w:rPr>
                <w:sz w:val="16"/>
                <w:szCs w:val="16"/>
              </w:rPr>
              <w:t>81</w:t>
            </w:r>
          </w:p>
        </w:tc>
      </w:tr>
      <w:tr w:rsidR="00D76ED7" w14:paraId="5F3FA5F7" w14:textId="41EC645E" w:rsidTr="00D76ED7">
        <w:trPr>
          <w:trHeight w:val="275"/>
        </w:trPr>
        <w:tc>
          <w:tcPr>
            <w:tcW w:w="536" w:type="dxa"/>
          </w:tcPr>
          <w:p w14:paraId="05FAD79B" w14:textId="77777777" w:rsidR="00D76ED7" w:rsidRDefault="00D76ED7">
            <w:pPr>
              <w:pStyle w:val="TableParagraph"/>
              <w:spacing w:before="63"/>
              <w:ind w:right="202"/>
              <w:jc w:val="right"/>
              <w:rPr>
                <w:sz w:val="12"/>
              </w:rPr>
            </w:pPr>
            <w:r>
              <w:rPr>
                <w:sz w:val="12"/>
              </w:rPr>
              <w:t>a)</w:t>
            </w:r>
          </w:p>
        </w:tc>
        <w:tc>
          <w:tcPr>
            <w:tcW w:w="3325" w:type="dxa"/>
          </w:tcPr>
          <w:p w14:paraId="032E13BA" w14:textId="77777777" w:rsidR="00D76ED7" w:rsidRDefault="00D76ED7">
            <w:pPr>
              <w:pStyle w:val="TableParagraph"/>
              <w:spacing w:before="63"/>
              <w:ind w:left="105"/>
              <w:rPr>
                <w:sz w:val="12"/>
              </w:rPr>
            </w:pPr>
            <w:r>
              <w:rPr>
                <w:sz w:val="12"/>
              </w:rPr>
              <w:t>Blumenverkauf</w:t>
            </w:r>
          </w:p>
        </w:tc>
        <w:tc>
          <w:tcPr>
            <w:tcW w:w="567" w:type="dxa"/>
          </w:tcPr>
          <w:p w14:paraId="19B785D0" w14:textId="77777777" w:rsidR="00D76ED7" w:rsidRDefault="00D76ED7">
            <w:pPr>
              <w:pStyle w:val="TableParagraph"/>
              <w:spacing w:before="63"/>
              <w:ind w:left="179"/>
              <w:rPr>
                <w:b/>
                <w:sz w:val="12"/>
              </w:rPr>
            </w:pPr>
            <w:r>
              <w:rPr>
                <w:b/>
                <w:sz w:val="12"/>
              </w:rPr>
              <w:t>7%</w:t>
            </w:r>
          </w:p>
        </w:tc>
        <w:tc>
          <w:tcPr>
            <w:tcW w:w="2835" w:type="dxa"/>
          </w:tcPr>
          <w:p w14:paraId="30953BBB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</w:tcPr>
          <w:p w14:paraId="68214421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24D33561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5EC2E7A8" w14:textId="55B38BCD" w:rsidTr="00D76ED7">
        <w:trPr>
          <w:trHeight w:val="275"/>
        </w:trPr>
        <w:tc>
          <w:tcPr>
            <w:tcW w:w="536" w:type="dxa"/>
          </w:tcPr>
          <w:p w14:paraId="27CED7DD" w14:textId="77777777" w:rsidR="00D76ED7" w:rsidRDefault="00D76ED7">
            <w:pPr>
              <w:pStyle w:val="TableParagraph"/>
              <w:spacing w:before="63"/>
              <w:ind w:right="202"/>
              <w:jc w:val="right"/>
              <w:rPr>
                <w:sz w:val="12"/>
              </w:rPr>
            </w:pPr>
            <w:r>
              <w:rPr>
                <w:sz w:val="12"/>
              </w:rPr>
              <w:t>b)</w:t>
            </w:r>
          </w:p>
        </w:tc>
        <w:tc>
          <w:tcPr>
            <w:tcW w:w="3325" w:type="dxa"/>
          </w:tcPr>
          <w:p w14:paraId="453BF8AD" w14:textId="77777777" w:rsidR="00D76ED7" w:rsidRDefault="00D76ED7">
            <w:pPr>
              <w:pStyle w:val="TableParagraph"/>
              <w:spacing w:before="63"/>
              <w:ind w:left="105"/>
              <w:rPr>
                <w:sz w:val="12"/>
              </w:rPr>
            </w:pPr>
            <w:r>
              <w:rPr>
                <w:sz w:val="12"/>
              </w:rPr>
              <w:t>Sonstige Dienstleistung (z.B. Grabpflege)</w:t>
            </w:r>
          </w:p>
        </w:tc>
        <w:tc>
          <w:tcPr>
            <w:tcW w:w="567" w:type="dxa"/>
          </w:tcPr>
          <w:p w14:paraId="28BFD1F3" w14:textId="77777777" w:rsidR="00D76ED7" w:rsidRDefault="00D76ED7">
            <w:pPr>
              <w:pStyle w:val="TableParagraph"/>
              <w:spacing w:before="63"/>
              <w:ind w:left="145"/>
              <w:rPr>
                <w:b/>
                <w:sz w:val="12"/>
              </w:rPr>
            </w:pPr>
            <w:r>
              <w:rPr>
                <w:b/>
                <w:sz w:val="12"/>
              </w:rPr>
              <w:t>19%</w:t>
            </w:r>
          </w:p>
        </w:tc>
        <w:tc>
          <w:tcPr>
            <w:tcW w:w="2835" w:type="dxa"/>
          </w:tcPr>
          <w:p w14:paraId="61E62D98" w14:textId="77777777" w:rsidR="00D76ED7" w:rsidRDefault="00D76ED7">
            <w:pPr>
              <w:pStyle w:val="TableParagraph"/>
              <w:spacing w:line="132" w:lineRule="exact"/>
              <w:ind w:left="107"/>
              <w:rPr>
                <w:sz w:val="12"/>
              </w:rPr>
            </w:pPr>
            <w:r>
              <w:rPr>
                <w:sz w:val="12"/>
              </w:rPr>
              <w:t>OFD NRW "Besteuerung der juristischen Personen</w:t>
            </w:r>
          </w:p>
          <w:p w14:paraId="567003A6" w14:textId="77777777" w:rsidR="00D76ED7" w:rsidRDefault="00D76ED7">
            <w:pPr>
              <w:pStyle w:val="TableParagraph"/>
              <w:spacing w:before="1" w:line="123" w:lineRule="exact"/>
              <w:ind w:left="107"/>
              <w:rPr>
                <w:sz w:val="12"/>
              </w:rPr>
            </w:pPr>
            <w:r>
              <w:rPr>
                <w:sz w:val="12"/>
              </w:rPr>
              <w:t>desöffentlichen Rechts" vom 01.10.2014, S. 80 f.</w:t>
            </w:r>
          </w:p>
        </w:tc>
        <w:tc>
          <w:tcPr>
            <w:tcW w:w="1843" w:type="dxa"/>
          </w:tcPr>
          <w:p w14:paraId="2248D292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64070ED6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20F1D953" w14:textId="7DD12000" w:rsidTr="00D76ED7">
        <w:trPr>
          <w:trHeight w:val="554"/>
        </w:trPr>
        <w:tc>
          <w:tcPr>
            <w:tcW w:w="536" w:type="dxa"/>
          </w:tcPr>
          <w:p w14:paraId="763DEFD8" w14:textId="77777777" w:rsidR="00D76ED7" w:rsidRDefault="00D76ED7">
            <w:pPr>
              <w:pStyle w:val="TableParagraph"/>
              <w:spacing w:before="6"/>
              <w:rPr>
                <w:sz w:val="17"/>
              </w:rPr>
            </w:pPr>
          </w:p>
          <w:p w14:paraId="41272D2D" w14:textId="77777777" w:rsidR="00D76ED7" w:rsidRDefault="00D76ED7">
            <w:pPr>
              <w:pStyle w:val="TableParagraph"/>
              <w:spacing w:before="1"/>
              <w:ind w:right="130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A 14</w:t>
            </w:r>
          </w:p>
        </w:tc>
        <w:tc>
          <w:tcPr>
            <w:tcW w:w="3325" w:type="dxa"/>
          </w:tcPr>
          <w:p w14:paraId="16FCECFE" w14:textId="77777777" w:rsidR="00D76ED7" w:rsidRDefault="00D76ED7">
            <w:pPr>
              <w:pStyle w:val="TableParagraph"/>
              <w:spacing w:before="6"/>
              <w:rPr>
                <w:sz w:val="11"/>
              </w:rPr>
            </w:pPr>
          </w:p>
          <w:p w14:paraId="001C975B" w14:textId="77777777" w:rsidR="00D76ED7" w:rsidRDefault="00D76ED7">
            <w:pPr>
              <w:pStyle w:val="TableParagraph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Gemeindebus</w:t>
            </w:r>
          </w:p>
          <w:p w14:paraId="63E731AF" w14:textId="77777777" w:rsidR="00D76ED7" w:rsidRDefault="00D76ED7">
            <w:pPr>
              <w:pStyle w:val="TableParagraph"/>
              <w:spacing w:before="1"/>
              <w:ind w:left="105"/>
              <w:rPr>
                <w:sz w:val="12"/>
              </w:rPr>
            </w:pPr>
            <w:r>
              <w:rPr>
                <w:sz w:val="12"/>
              </w:rPr>
              <w:t>(entgeltliche Überlassung an Dritte, auch eigenständige Verbände)</w:t>
            </w:r>
          </w:p>
        </w:tc>
        <w:tc>
          <w:tcPr>
            <w:tcW w:w="567" w:type="dxa"/>
          </w:tcPr>
          <w:p w14:paraId="3769E62F" w14:textId="77777777" w:rsidR="00D76ED7" w:rsidRDefault="00D76ED7">
            <w:pPr>
              <w:pStyle w:val="TableParagraph"/>
              <w:spacing w:before="6"/>
              <w:rPr>
                <w:sz w:val="17"/>
              </w:rPr>
            </w:pPr>
          </w:p>
          <w:p w14:paraId="74B0789B" w14:textId="77777777" w:rsidR="00D76ED7" w:rsidRDefault="00D76ED7">
            <w:pPr>
              <w:pStyle w:val="TableParagraph"/>
              <w:spacing w:before="1"/>
              <w:ind w:left="145"/>
              <w:rPr>
                <w:b/>
                <w:sz w:val="12"/>
              </w:rPr>
            </w:pPr>
            <w:r>
              <w:rPr>
                <w:b/>
                <w:sz w:val="12"/>
              </w:rPr>
              <w:t>19%</w:t>
            </w:r>
          </w:p>
        </w:tc>
        <w:tc>
          <w:tcPr>
            <w:tcW w:w="2835" w:type="dxa"/>
          </w:tcPr>
          <w:p w14:paraId="310FC2DA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</w:tcPr>
          <w:p w14:paraId="44B2F871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5AC58E4B" w14:textId="4BA5B604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284608">
              <w:rPr>
                <w:sz w:val="16"/>
                <w:szCs w:val="16"/>
              </w:rPr>
              <w:t>87</w:t>
            </w:r>
          </w:p>
        </w:tc>
      </w:tr>
      <w:tr w:rsidR="00D76ED7" w14:paraId="45131AAE" w14:textId="67F0BB78" w:rsidTr="00D76ED7">
        <w:trPr>
          <w:trHeight w:val="552"/>
        </w:trPr>
        <w:tc>
          <w:tcPr>
            <w:tcW w:w="536" w:type="dxa"/>
          </w:tcPr>
          <w:p w14:paraId="792B098F" w14:textId="77777777" w:rsidR="00D76ED7" w:rsidRDefault="00D76ED7">
            <w:pPr>
              <w:pStyle w:val="TableParagraph"/>
              <w:spacing w:before="5"/>
              <w:rPr>
                <w:sz w:val="17"/>
              </w:rPr>
            </w:pPr>
          </w:p>
          <w:p w14:paraId="031AACF0" w14:textId="77777777" w:rsidR="00D76ED7" w:rsidRDefault="00D76ED7">
            <w:pPr>
              <w:pStyle w:val="TableParagraph"/>
              <w:ind w:right="130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A 15</w:t>
            </w:r>
          </w:p>
        </w:tc>
        <w:tc>
          <w:tcPr>
            <w:tcW w:w="3325" w:type="dxa"/>
          </w:tcPr>
          <w:p w14:paraId="31691B93" w14:textId="77777777" w:rsidR="00D76ED7" w:rsidRDefault="00D76ED7">
            <w:pPr>
              <w:pStyle w:val="TableParagraph"/>
              <w:spacing w:before="4"/>
              <w:rPr>
                <w:sz w:val="11"/>
              </w:rPr>
            </w:pPr>
          </w:p>
          <w:p w14:paraId="2853AC93" w14:textId="77777777" w:rsidR="00D76ED7" w:rsidRDefault="00D76ED7">
            <w:pPr>
              <w:pStyle w:val="TableParagraph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Gemeindefest</w:t>
            </w:r>
          </w:p>
          <w:p w14:paraId="2D104989" w14:textId="77777777" w:rsidR="00D76ED7" w:rsidRDefault="00D76ED7">
            <w:pPr>
              <w:pStyle w:val="TableParagraph"/>
              <w:spacing w:before="1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(Bewirtung, Eintrittsgelder)</w:t>
            </w:r>
          </w:p>
        </w:tc>
        <w:tc>
          <w:tcPr>
            <w:tcW w:w="567" w:type="dxa"/>
          </w:tcPr>
          <w:p w14:paraId="64E1E735" w14:textId="77777777" w:rsidR="00D76ED7" w:rsidRDefault="00D76ED7">
            <w:pPr>
              <w:pStyle w:val="TableParagraph"/>
              <w:spacing w:before="5"/>
              <w:rPr>
                <w:sz w:val="17"/>
              </w:rPr>
            </w:pPr>
          </w:p>
          <w:p w14:paraId="496FBF4F" w14:textId="77777777" w:rsidR="00D76ED7" w:rsidRDefault="00D76ED7">
            <w:pPr>
              <w:pStyle w:val="TableParagraph"/>
              <w:ind w:left="145"/>
              <w:rPr>
                <w:b/>
                <w:sz w:val="12"/>
              </w:rPr>
            </w:pPr>
            <w:r>
              <w:rPr>
                <w:b/>
                <w:sz w:val="12"/>
              </w:rPr>
              <w:t>19%</w:t>
            </w:r>
          </w:p>
        </w:tc>
        <w:tc>
          <w:tcPr>
            <w:tcW w:w="2835" w:type="dxa"/>
          </w:tcPr>
          <w:p w14:paraId="5F0B187B" w14:textId="77777777" w:rsidR="00D76ED7" w:rsidRDefault="00D76ED7">
            <w:pPr>
              <w:pStyle w:val="TableParagraph"/>
              <w:spacing w:before="61"/>
              <w:ind w:left="107"/>
              <w:rPr>
                <w:sz w:val="12"/>
              </w:rPr>
            </w:pPr>
            <w:r>
              <w:rPr>
                <w:sz w:val="12"/>
              </w:rPr>
              <w:t>Siehe auch Feste der Kirchengemeinde</w:t>
            </w:r>
          </w:p>
          <w:p w14:paraId="47B71E45" w14:textId="77777777" w:rsidR="00D76ED7" w:rsidRDefault="00D76ED7">
            <w:pPr>
              <w:pStyle w:val="TableParagraph"/>
              <w:spacing w:before="1"/>
              <w:ind w:left="107" w:right="180"/>
              <w:rPr>
                <w:sz w:val="12"/>
              </w:rPr>
            </w:pPr>
            <w:r>
              <w:rPr>
                <w:sz w:val="12"/>
              </w:rPr>
              <w:t>unabhängig von der Verwendung der Einnahmen und davon, ob die Preise kostendeckend berechnet werden</w:t>
            </w:r>
          </w:p>
        </w:tc>
        <w:tc>
          <w:tcPr>
            <w:tcW w:w="1843" w:type="dxa"/>
          </w:tcPr>
          <w:p w14:paraId="57111302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1954DDD6" w14:textId="44745FA4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284608">
              <w:rPr>
                <w:sz w:val="16"/>
                <w:szCs w:val="16"/>
              </w:rPr>
              <w:t>88</w:t>
            </w:r>
          </w:p>
        </w:tc>
      </w:tr>
      <w:tr w:rsidR="00D76ED7" w14:paraId="439B168A" w14:textId="67CF1C27" w:rsidTr="00D76ED7">
        <w:trPr>
          <w:trHeight w:val="551"/>
        </w:trPr>
        <w:tc>
          <w:tcPr>
            <w:tcW w:w="536" w:type="dxa"/>
          </w:tcPr>
          <w:p w14:paraId="08F34EB8" w14:textId="77777777" w:rsidR="00D76ED7" w:rsidRDefault="00D76ED7">
            <w:pPr>
              <w:pStyle w:val="TableParagraph"/>
              <w:spacing w:before="4"/>
              <w:rPr>
                <w:sz w:val="17"/>
              </w:rPr>
            </w:pPr>
          </w:p>
          <w:p w14:paraId="791FA396" w14:textId="77777777" w:rsidR="00D76ED7" w:rsidRDefault="00D76ED7">
            <w:pPr>
              <w:pStyle w:val="TableParagraph"/>
              <w:ind w:right="130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A 16</w:t>
            </w:r>
          </w:p>
        </w:tc>
        <w:tc>
          <w:tcPr>
            <w:tcW w:w="3325" w:type="dxa"/>
          </w:tcPr>
          <w:p w14:paraId="4DD39AEA" w14:textId="77777777" w:rsidR="00D76ED7" w:rsidRDefault="00D76ED7">
            <w:pPr>
              <w:pStyle w:val="TableParagraph"/>
              <w:spacing w:before="3"/>
              <w:rPr>
                <w:sz w:val="11"/>
              </w:rPr>
            </w:pPr>
          </w:p>
          <w:p w14:paraId="49EAF2BA" w14:textId="77777777" w:rsidR="00D76ED7" w:rsidRDefault="00D76ED7">
            <w:pPr>
              <w:pStyle w:val="TableParagraph"/>
              <w:spacing w:before="1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Gemeindetreff, „Frühschoppen“, Sonntagscafé, u.Ä.</w:t>
            </w:r>
          </w:p>
          <w:p w14:paraId="556E9CBD" w14:textId="77777777" w:rsidR="00D76ED7" w:rsidRDefault="00D76ED7">
            <w:pPr>
              <w:pStyle w:val="TableParagraph"/>
              <w:spacing w:before="1"/>
              <w:ind w:left="105"/>
              <w:rPr>
                <w:sz w:val="12"/>
              </w:rPr>
            </w:pPr>
            <w:r>
              <w:rPr>
                <w:sz w:val="12"/>
              </w:rPr>
              <w:t>(insbes. Verkauf von Speisen und Getränken)</w:t>
            </w:r>
          </w:p>
        </w:tc>
        <w:tc>
          <w:tcPr>
            <w:tcW w:w="567" w:type="dxa"/>
          </w:tcPr>
          <w:p w14:paraId="0F7FF054" w14:textId="77777777" w:rsidR="00D76ED7" w:rsidRDefault="00D76ED7">
            <w:pPr>
              <w:pStyle w:val="TableParagraph"/>
              <w:spacing w:before="4"/>
              <w:rPr>
                <w:sz w:val="17"/>
              </w:rPr>
            </w:pPr>
          </w:p>
          <w:p w14:paraId="3A338F0C" w14:textId="77777777" w:rsidR="00D76ED7" w:rsidRDefault="00D76ED7">
            <w:pPr>
              <w:pStyle w:val="TableParagraph"/>
              <w:ind w:left="145"/>
              <w:rPr>
                <w:b/>
                <w:sz w:val="12"/>
              </w:rPr>
            </w:pPr>
            <w:r>
              <w:rPr>
                <w:b/>
                <w:sz w:val="12"/>
              </w:rPr>
              <w:t>19%</w:t>
            </w:r>
          </w:p>
        </w:tc>
        <w:tc>
          <w:tcPr>
            <w:tcW w:w="2835" w:type="dxa"/>
          </w:tcPr>
          <w:p w14:paraId="6703929A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</w:tcPr>
          <w:p w14:paraId="0F1C1695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0F77F3F7" w14:textId="3F85E687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284608">
              <w:rPr>
                <w:sz w:val="16"/>
                <w:szCs w:val="16"/>
              </w:rPr>
              <w:t>87</w:t>
            </w:r>
          </w:p>
        </w:tc>
      </w:tr>
      <w:tr w:rsidR="00D76ED7" w14:paraId="0D51C99B" w14:textId="07D6FE82" w:rsidTr="00D76ED7">
        <w:trPr>
          <w:trHeight w:val="690"/>
        </w:trPr>
        <w:tc>
          <w:tcPr>
            <w:tcW w:w="536" w:type="dxa"/>
          </w:tcPr>
          <w:p w14:paraId="2FBC7FC1" w14:textId="77777777" w:rsidR="00D76ED7" w:rsidRDefault="00D76ED7">
            <w:pPr>
              <w:pStyle w:val="TableParagraph"/>
              <w:rPr>
                <w:sz w:val="12"/>
              </w:rPr>
            </w:pPr>
          </w:p>
          <w:p w14:paraId="6D7DDDDC" w14:textId="77777777" w:rsidR="00D76ED7" w:rsidRDefault="00D76ED7">
            <w:pPr>
              <w:pStyle w:val="TableParagraph"/>
              <w:spacing w:before="5"/>
              <w:rPr>
                <w:sz w:val="11"/>
              </w:rPr>
            </w:pPr>
          </w:p>
          <w:p w14:paraId="10B53D75" w14:textId="77777777" w:rsidR="00D76ED7" w:rsidRDefault="00D76ED7">
            <w:pPr>
              <w:pStyle w:val="TableParagraph"/>
              <w:ind w:right="130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A 17</w:t>
            </w:r>
          </w:p>
        </w:tc>
        <w:tc>
          <w:tcPr>
            <w:tcW w:w="3325" w:type="dxa"/>
          </w:tcPr>
          <w:p w14:paraId="140360C9" w14:textId="77777777" w:rsidR="00D76ED7" w:rsidRDefault="00D76ED7">
            <w:pPr>
              <w:pStyle w:val="TableParagraph"/>
              <w:spacing w:before="63" w:line="137" w:lineRule="exact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Inventar, Verkauf von eigenem</w:t>
            </w:r>
          </w:p>
          <w:p w14:paraId="60A4CA19" w14:textId="77777777" w:rsidR="00D76ED7" w:rsidRDefault="00D76ED7">
            <w:pPr>
              <w:pStyle w:val="TableParagraph"/>
              <w:ind w:left="105" w:right="522"/>
              <w:rPr>
                <w:sz w:val="12"/>
              </w:rPr>
            </w:pPr>
            <w:r>
              <w:rPr>
                <w:sz w:val="12"/>
              </w:rPr>
              <w:t xml:space="preserve">- </w:t>
            </w:r>
            <w:r>
              <w:rPr>
                <w:b/>
                <w:sz w:val="12"/>
              </w:rPr>
              <w:t xml:space="preserve">sofern dieses steuerpflichtig verwendet wurde </w:t>
            </w:r>
            <w:r>
              <w:rPr>
                <w:sz w:val="12"/>
              </w:rPr>
              <w:t>(Hilfsgeschäfte im Unternehmensbereich) - ansonsten nicht steuerbar</w:t>
            </w:r>
          </w:p>
        </w:tc>
        <w:tc>
          <w:tcPr>
            <w:tcW w:w="567" w:type="dxa"/>
          </w:tcPr>
          <w:p w14:paraId="2CE9FB13" w14:textId="77777777" w:rsidR="00D76ED7" w:rsidRDefault="00D76ED7">
            <w:pPr>
              <w:pStyle w:val="TableParagraph"/>
              <w:rPr>
                <w:sz w:val="12"/>
              </w:rPr>
            </w:pPr>
          </w:p>
          <w:p w14:paraId="2751C126" w14:textId="77777777" w:rsidR="00D76ED7" w:rsidRDefault="00D76ED7">
            <w:pPr>
              <w:pStyle w:val="TableParagraph"/>
              <w:spacing w:before="5"/>
              <w:rPr>
                <w:sz w:val="11"/>
              </w:rPr>
            </w:pPr>
          </w:p>
          <w:p w14:paraId="066B9FF5" w14:textId="77777777" w:rsidR="00D76ED7" w:rsidRDefault="00D76ED7">
            <w:pPr>
              <w:pStyle w:val="TableParagraph"/>
              <w:ind w:left="145"/>
              <w:rPr>
                <w:b/>
                <w:sz w:val="12"/>
              </w:rPr>
            </w:pPr>
            <w:r>
              <w:rPr>
                <w:b/>
                <w:sz w:val="12"/>
              </w:rPr>
              <w:t>19%</w:t>
            </w:r>
          </w:p>
        </w:tc>
        <w:tc>
          <w:tcPr>
            <w:tcW w:w="2835" w:type="dxa"/>
          </w:tcPr>
          <w:p w14:paraId="69E4229D" w14:textId="77777777" w:rsidR="00D76ED7" w:rsidRDefault="00D76ED7">
            <w:pPr>
              <w:pStyle w:val="TableParagraph"/>
              <w:ind w:left="107" w:right="173"/>
              <w:rPr>
                <w:b/>
                <w:sz w:val="12"/>
              </w:rPr>
            </w:pPr>
            <w:r>
              <w:rPr>
                <w:sz w:val="12"/>
              </w:rPr>
              <w:t xml:space="preserve">Verkauf und Verwertung von eigenem Inventar (z.B. Abgabe von gebrauchten PCs, Möbel, Dienstfahrzeuge etc., </w:t>
            </w:r>
            <w:r>
              <w:rPr>
                <w:b/>
                <w:sz w:val="12"/>
              </w:rPr>
              <w:t>sofern diese im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Unternehmensbereich</w:t>
            </w:r>
          </w:p>
          <w:p w14:paraId="7010CC1B" w14:textId="77777777" w:rsidR="00D76ED7" w:rsidRDefault="00D76ED7">
            <w:pPr>
              <w:pStyle w:val="TableParagraph"/>
              <w:spacing w:line="136" w:lineRule="exact"/>
              <w:ind w:left="107" w:right="167"/>
              <w:rPr>
                <w:sz w:val="12"/>
              </w:rPr>
            </w:pPr>
            <w:r>
              <w:rPr>
                <w:b/>
                <w:sz w:val="12"/>
              </w:rPr>
              <w:t>verwendet wurden und zum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Vorsteuerabzug berechtigt haben </w:t>
            </w:r>
            <w:r>
              <w:rPr>
                <w:sz w:val="12"/>
              </w:rPr>
              <w:t>- ansonsten nicht</w:t>
            </w:r>
            <w:r>
              <w:rPr>
                <w:spacing w:val="-12"/>
                <w:sz w:val="12"/>
              </w:rPr>
              <w:t xml:space="preserve"> </w:t>
            </w:r>
            <w:r>
              <w:rPr>
                <w:sz w:val="12"/>
              </w:rPr>
              <w:t>steuerbar</w:t>
            </w:r>
          </w:p>
        </w:tc>
        <w:tc>
          <w:tcPr>
            <w:tcW w:w="1843" w:type="dxa"/>
          </w:tcPr>
          <w:p w14:paraId="4F73174D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5DEE8868" w14:textId="471835B7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284608">
              <w:rPr>
                <w:sz w:val="16"/>
                <w:szCs w:val="16"/>
              </w:rPr>
              <w:t>87</w:t>
            </w:r>
          </w:p>
        </w:tc>
      </w:tr>
      <w:tr w:rsidR="00D76ED7" w14:paraId="78B19B62" w14:textId="22F3ED0D" w:rsidTr="00D76ED7">
        <w:trPr>
          <w:trHeight w:val="527"/>
        </w:trPr>
        <w:tc>
          <w:tcPr>
            <w:tcW w:w="536" w:type="dxa"/>
          </w:tcPr>
          <w:p w14:paraId="15AFF09D" w14:textId="77777777" w:rsidR="00D76ED7" w:rsidRDefault="00D76ED7">
            <w:pPr>
              <w:pStyle w:val="TableParagraph"/>
              <w:spacing w:before="4"/>
              <w:rPr>
                <w:sz w:val="16"/>
              </w:rPr>
            </w:pPr>
          </w:p>
          <w:p w14:paraId="19AE7E72" w14:textId="77777777" w:rsidR="00D76ED7" w:rsidRDefault="00D76ED7">
            <w:pPr>
              <w:pStyle w:val="TableParagraph"/>
              <w:ind w:right="130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A 18</w:t>
            </w:r>
          </w:p>
        </w:tc>
        <w:tc>
          <w:tcPr>
            <w:tcW w:w="3325" w:type="dxa"/>
          </w:tcPr>
          <w:p w14:paraId="563592DC" w14:textId="77777777" w:rsidR="00D76ED7" w:rsidRDefault="00D76ED7">
            <w:pPr>
              <w:pStyle w:val="TableParagraph"/>
              <w:spacing w:before="5"/>
              <w:rPr>
                <w:sz w:val="9"/>
              </w:rPr>
            </w:pPr>
          </w:p>
          <w:p w14:paraId="604FEBA5" w14:textId="77777777" w:rsidR="00D76ED7" w:rsidRDefault="00D76ED7">
            <w:pPr>
              <w:pStyle w:val="TableParagraph"/>
              <w:spacing w:line="137" w:lineRule="exact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Kindergärten / Kindertagesstätten / Kinderhorte</w:t>
            </w:r>
          </w:p>
          <w:p w14:paraId="750FFE17" w14:textId="77777777" w:rsidR="00D76ED7" w:rsidRDefault="00D76ED7">
            <w:pPr>
              <w:pStyle w:val="TableParagraph"/>
              <w:spacing w:line="137" w:lineRule="exact"/>
              <w:ind w:left="105"/>
              <w:rPr>
                <w:sz w:val="12"/>
              </w:rPr>
            </w:pPr>
            <w:r>
              <w:rPr>
                <w:sz w:val="12"/>
              </w:rPr>
              <w:t>Sonstige Einnahmen (z.B. Kindergartenfeste, -flohmärkte)</w:t>
            </w:r>
          </w:p>
        </w:tc>
        <w:tc>
          <w:tcPr>
            <w:tcW w:w="567" w:type="dxa"/>
          </w:tcPr>
          <w:p w14:paraId="0193C0CE" w14:textId="77777777" w:rsidR="00D76ED7" w:rsidRDefault="00D76ED7">
            <w:pPr>
              <w:pStyle w:val="TableParagraph"/>
              <w:spacing w:before="4"/>
              <w:rPr>
                <w:sz w:val="16"/>
              </w:rPr>
            </w:pPr>
          </w:p>
          <w:p w14:paraId="1C584979" w14:textId="77777777" w:rsidR="00D76ED7" w:rsidRDefault="00D76ED7">
            <w:pPr>
              <w:pStyle w:val="TableParagraph"/>
              <w:ind w:left="145"/>
              <w:rPr>
                <w:b/>
                <w:sz w:val="12"/>
              </w:rPr>
            </w:pPr>
            <w:r>
              <w:rPr>
                <w:b/>
                <w:sz w:val="12"/>
              </w:rPr>
              <w:t>19%</w:t>
            </w:r>
          </w:p>
        </w:tc>
        <w:tc>
          <w:tcPr>
            <w:tcW w:w="2835" w:type="dxa"/>
          </w:tcPr>
          <w:p w14:paraId="02076800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</w:tcPr>
          <w:p w14:paraId="712D7A16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02D9DB73" w14:textId="38680928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284608">
              <w:rPr>
                <w:sz w:val="16"/>
                <w:szCs w:val="16"/>
              </w:rPr>
              <w:t>87</w:t>
            </w:r>
          </w:p>
        </w:tc>
      </w:tr>
      <w:tr w:rsidR="00D76ED7" w14:paraId="4CBC68D1" w14:textId="7AC48871" w:rsidTr="00D76ED7">
        <w:trPr>
          <w:trHeight w:val="414"/>
        </w:trPr>
        <w:tc>
          <w:tcPr>
            <w:tcW w:w="536" w:type="dxa"/>
            <w:shd w:val="clear" w:color="auto" w:fill="FFFF00"/>
          </w:tcPr>
          <w:p w14:paraId="50A301CD" w14:textId="77777777" w:rsidR="00D76ED7" w:rsidRDefault="00D76ED7">
            <w:pPr>
              <w:pStyle w:val="TableParagraph"/>
              <w:spacing w:before="6"/>
              <w:rPr>
                <w:sz w:val="11"/>
              </w:rPr>
            </w:pPr>
          </w:p>
          <w:p w14:paraId="1888F16A" w14:textId="77777777" w:rsidR="00D76ED7" w:rsidRDefault="00D76ED7">
            <w:pPr>
              <w:pStyle w:val="TableParagraph"/>
              <w:ind w:right="130"/>
              <w:jc w:val="right"/>
              <w:rPr>
                <w:b/>
                <w:sz w:val="12"/>
              </w:rPr>
            </w:pPr>
            <w:r>
              <w:rPr>
                <w:b/>
                <w:sz w:val="12"/>
              </w:rPr>
              <w:t>A 19</w:t>
            </w:r>
          </w:p>
        </w:tc>
        <w:tc>
          <w:tcPr>
            <w:tcW w:w="3325" w:type="dxa"/>
            <w:shd w:val="clear" w:color="auto" w:fill="FFFF00"/>
          </w:tcPr>
          <w:p w14:paraId="58A21E1D" w14:textId="77777777" w:rsidR="00D76ED7" w:rsidRDefault="00D76ED7">
            <w:pPr>
              <w:pStyle w:val="TableParagraph"/>
              <w:spacing w:line="132" w:lineRule="exact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Kleidungs- und Hausratsverkauf</w:t>
            </w:r>
          </w:p>
          <w:p w14:paraId="5E6A17A0" w14:textId="77777777" w:rsidR="00D76ED7" w:rsidRDefault="00D76ED7">
            <w:pPr>
              <w:pStyle w:val="TableParagraph"/>
              <w:spacing w:before="5" w:line="136" w:lineRule="exact"/>
              <w:ind w:left="105" w:right="681"/>
              <w:rPr>
                <w:sz w:val="12"/>
              </w:rPr>
            </w:pPr>
            <w:r>
              <w:rPr>
                <w:sz w:val="12"/>
                <w:u w:val="single"/>
              </w:rPr>
              <w:t>Nicht</w:t>
            </w:r>
            <w:r>
              <w:rPr>
                <w:sz w:val="12"/>
              </w:rPr>
              <w:t>: unentgeltliche Abgabe an Bedürftige als Ausdruck tätiger Nächstenliebe</w:t>
            </w:r>
          </w:p>
        </w:tc>
        <w:tc>
          <w:tcPr>
            <w:tcW w:w="567" w:type="dxa"/>
            <w:shd w:val="clear" w:color="auto" w:fill="FFFF00"/>
          </w:tcPr>
          <w:p w14:paraId="27192DD8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  <w:shd w:val="clear" w:color="auto" w:fill="FFFF00"/>
          </w:tcPr>
          <w:p w14:paraId="0C006D58" w14:textId="77777777" w:rsidR="00D76ED7" w:rsidRDefault="00D76ED7">
            <w:pPr>
              <w:pStyle w:val="TableParagraph"/>
              <w:spacing w:before="6"/>
              <w:rPr>
                <w:sz w:val="11"/>
              </w:rPr>
            </w:pPr>
          </w:p>
          <w:p w14:paraId="076F9374" w14:textId="77777777" w:rsidR="00D76ED7" w:rsidRDefault="00D76ED7">
            <w:pPr>
              <w:pStyle w:val="TableParagraph"/>
              <w:ind w:left="107"/>
              <w:rPr>
                <w:sz w:val="12"/>
              </w:rPr>
            </w:pPr>
            <w:r>
              <w:rPr>
                <w:sz w:val="12"/>
              </w:rPr>
              <w:t>Auch: Fahrräder, Spielzeug, Möbel etc.</w:t>
            </w:r>
          </w:p>
        </w:tc>
        <w:tc>
          <w:tcPr>
            <w:tcW w:w="1843" w:type="dxa"/>
            <w:shd w:val="clear" w:color="auto" w:fill="FFFF00"/>
          </w:tcPr>
          <w:p w14:paraId="5E786B62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  <w:shd w:val="clear" w:color="auto" w:fill="FFFF00"/>
          </w:tcPr>
          <w:p w14:paraId="60B343B3" w14:textId="599F0911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284608">
              <w:rPr>
                <w:sz w:val="16"/>
                <w:szCs w:val="16"/>
              </w:rPr>
              <w:t>87</w:t>
            </w:r>
          </w:p>
        </w:tc>
      </w:tr>
      <w:tr w:rsidR="00D76ED7" w14:paraId="6A13B638" w14:textId="5839031E" w:rsidTr="00D76ED7">
        <w:trPr>
          <w:trHeight w:val="138"/>
        </w:trPr>
        <w:tc>
          <w:tcPr>
            <w:tcW w:w="536" w:type="dxa"/>
          </w:tcPr>
          <w:p w14:paraId="730DE813" w14:textId="77777777" w:rsidR="00D76ED7" w:rsidRDefault="00D76ED7">
            <w:pPr>
              <w:pStyle w:val="TableParagraph"/>
              <w:spacing w:line="119" w:lineRule="exact"/>
              <w:ind w:right="202"/>
              <w:jc w:val="right"/>
              <w:rPr>
                <w:sz w:val="12"/>
              </w:rPr>
            </w:pPr>
            <w:r>
              <w:rPr>
                <w:sz w:val="12"/>
              </w:rPr>
              <w:t>a)</w:t>
            </w:r>
          </w:p>
        </w:tc>
        <w:tc>
          <w:tcPr>
            <w:tcW w:w="3325" w:type="dxa"/>
          </w:tcPr>
          <w:p w14:paraId="778D0C0C" w14:textId="77777777" w:rsidR="00D76ED7" w:rsidRDefault="00D76ED7">
            <w:pPr>
              <w:pStyle w:val="TableParagraph"/>
              <w:spacing w:line="119" w:lineRule="exact"/>
              <w:ind w:left="105"/>
              <w:rPr>
                <w:sz w:val="12"/>
              </w:rPr>
            </w:pPr>
            <w:r>
              <w:rPr>
                <w:sz w:val="12"/>
              </w:rPr>
              <w:t>Second-Hand-Shop</w:t>
            </w:r>
          </w:p>
        </w:tc>
        <w:tc>
          <w:tcPr>
            <w:tcW w:w="567" w:type="dxa"/>
          </w:tcPr>
          <w:p w14:paraId="79141EF8" w14:textId="77777777" w:rsidR="00D76ED7" w:rsidRDefault="00D76ED7">
            <w:pPr>
              <w:pStyle w:val="TableParagraph"/>
              <w:spacing w:line="119" w:lineRule="exact"/>
              <w:ind w:left="145"/>
              <w:rPr>
                <w:b/>
                <w:sz w:val="12"/>
              </w:rPr>
            </w:pPr>
            <w:r>
              <w:rPr>
                <w:b/>
                <w:sz w:val="12"/>
              </w:rPr>
              <w:t>19%</w:t>
            </w:r>
          </w:p>
        </w:tc>
        <w:tc>
          <w:tcPr>
            <w:tcW w:w="2835" w:type="dxa"/>
          </w:tcPr>
          <w:p w14:paraId="13F4FE9E" w14:textId="77777777" w:rsidR="00D76ED7" w:rsidRDefault="00D76ED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43" w:type="dxa"/>
          </w:tcPr>
          <w:p w14:paraId="38D8A3E1" w14:textId="77777777" w:rsidR="00D76ED7" w:rsidRDefault="00D76ED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91" w:type="dxa"/>
          </w:tcPr>
          <w:p w14:paraId="1E396E9E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76E664E2" w14:textId="1C555946" w:rsidTr="00D76ED7">
        <w:trPr>
          <w:trHeight w:val="414"/>
        </w:trPr>
        <w:tc>
          <w:tcPr>
            <w:tcW w:w="536" w:type="dxa"/>
          </w:tcPr>
          <w:p w14:paraId="32DD7D84" w14:textId="77777777" w:rsidR="00D76ED7" w:rsidRDefault="00D76ED7">
            <w:pPr>
              <w:pStyle w:val="TableParagraph"/>
              <w:spacing w:before="6"/>
              <w:rPr>
                <w:sz w:val="11"/>
              </w:rPr>
            </w:pPr>
          </w:p>
          <w:p w14:paraId="76250312" w14:textId="77777777" w:rsidR="00D76ED7" w:rsidRDefault="00D76ED7">
            <w:pPr>
              <w:pStyle w:val="TableParagraph"/>
              <w:ind w:left="119" w:right="110"/>
              <w:jc w:val="center"/>
              <w:rPr>
                <w:sz w:val="12"/>
              </w:rPr>
            </w:pPr>
            <w:r>
              <w:rPr>
                <w:sz w:val="12"/>
              </w:rPr>
              <w:t>b)</w:t>
            </w:r>
          </w:p>
        </w:tc>
        <w:tc>
          <w:tcPr>
            <w:tcW w:w="3325" w:type="dxa"/>
          </w:tcPr>
          <w:p w14:paraId="04F3CCBE" w14:textId="77777777" w:rsidR="00D76ED7" w:rsidRDefault="00D76ED7">
            <w:pPr>
              <w:pStyle w:val="TableParagraph"/>
              <w:spacing w:before="6"/>
              <w:rPr>
                <w:sz w:val="11"/>
              </w:rPr>
            </w:pPr>
          </w:p>
          <w:p w14:paraId="18024A9A" w14:textId="77777777" w:rsidR="00D76ED7" w:rsidRDefault="00D76ED7">
            <w:pPr>
              <w:pStyle w:val="TableParagraph"/>
              <w:ind w:left="105"/>
              <w:rPr>
                <w:sz w:val="12"/>
              </w:rPr>
            </w:pPr>
            <w:r>
              <w:rPr>
                <w:sz w:val="12"/>
              </w:rPr>
              <w:t>Basare, Börsen und Sammlungen</w:t>
            </w:r>
          </w:p>
        </w:tc>
        <w:tc>
          <w:tcPr>
            <w:tcW w:w="567" w:type="dxa"/>
          </w:tcPr>
          <w:p w14:paraId="2AF4A48D" w14:textId="77777777" w:rsidR="00D76ED7" w:rsidRDefault="00D76ED7">
            <w:pPr>
              <w:pStyle w:val="TableParagraph"/>
              <w:spacing w:before="6"/>
              <w:rPr>
                <w:sz w:val="11"/>
              </w:rPr>
            </w:pPr>
          </w:p>
          <w:p w14:paraId="06598E51" w14:textId="77777777" w:rsidR="00D76ED7" w:rsidRDefault="00D76ED7">
            <w:pPr>
              <w:pStyle w:val="TableParagraph"/>
              <w:ind w:left="145"/>
              <w:rPr>
                <w:b/>
                <w:sz w:val="12"/>
              </w:rPr>
            </w:pPr>
            <w:r>
              <w:rPr>
                <w:b/>
                <w:sz w:val="12"/>
              </w:rPr>
              <w:t>19%</w:t>
            </w:r>
          </w:p>
        </w:tc>
        <w:tc>
          <w:tcPr>
            <w:tcW w:w="2835" w:type="dxa"/>
          </w:tcPr>
          <w:p w14:paraId="34B56BC7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</w:tcPr>
          <w:p w14:paraId="2EF48D88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114E9CE9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6A4BD24A" w14:textId="0FE65F41" w:rsidTr="00D76ED7">
        <w:trPr>
          <w:trHeight w:val="552"/>
        </w:trPr>
        <w:tc>
          <w:tcPr>
            <w:tcW w:w="536" w:type="dxa"/>
          </w:tcPr>
          <w:p w14:paraId="7FB92111" w14:textId="77777777" w:rsidR="00D76ED7" w:rsidRDefault="00D76ED7">
            <w:pPr>
              <w:pStyle w:val="TableParagraph"/>
              <w:spacing w:before="4"/>
              <w:rPr>
                <w:sz w:val="17"/>
              </w:rPr>
            </w:pPr>
          </w:p>
          <w:p w14:paraId="7C3689D3" w14:textId="77777777" w:rsidR="00D76ED7" w:rsidRDefault="00D76ED7">
            <w:pPr>
              <w:pStyle w:val="TableParagraph"/>
              <w:spacing w:before="1"/>
              <w:ind w:left="119" w:right="11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A 20</w:t>
            </w:r>
          </w:p>
        </w:tc>
        <w:tc>
          <w:tcPr>
            <w:tcW w:w="3325" w:type="dxa"/>
          </w:tcPr>
          <w:p w14:paraId="53525F35" w14:textId="77777777" w:rsidR="00D76ED7" w:rsidRDefault="00D76ED7">
            <w:pPr>
              <w:pStyle w:val="TableParagraph"/>
              <w:spacing w:before="6"/>
              <w:rPr>
                <w:sz w:val="11"/>
              </w:rPr>
            </w:pPr>
          </w:p>
          <w:p w14:paraId="1A1B6254" w14:textId="77777777" w:rsidR="00D76ED7" w:rsidRDefault="00D76ED7">
            <w:pPr>
              <w:pStyle w:val="TableParagraph"/>
              <w:ind w:left="105" w:right="769"/>
              <w:rPr>
                <w:sz w:val="12"/>
              </w:rPr>
            </w:pPr>
            <w:r>
              <w:rPr>
                <w:b/>
                <w:sz w:val="12"/>
              </w:rPr>
              <w:t xml:space="preserve">Konzerte, musikalische Veranstaltungen, kulturelle Veranstaltungen </w:t>
            </w:r>
            <w:r>
              <w:rPr>
                <w:sz w:val="12"/>
              </w:rPr>
              <w:t>(Eintritte gegen Entgelt)</w:t>
            </w:r>
          </w:p>
        </w:tc>
        <w:tc>
          <w:tcPr>
            <w:tcW w:w="567" w:type="dxa"/>
          </w:tcPr>
          <w:p w14:paraId="2797DD79" w14:textId="77777777" w:rsidR="00D76ED7" w:rsidRDefault="00D76ED7">
            <w:pPr>
              <w:pStyle w:val="TableParagraph"/>
              <w:spacing w:before="4"/>
              <w:rPr>
                <w:sz w:val="17"/>
              </w:rPr>
            </w:pPr>
          </w:p>
          <w:p w14:paraId="08184433" w14:textId="77777777" w:rsidR="00D76ED7" w:rsidRDefault="00D76ED7">
            <w:pPr>
              <w:pStyle w:val="TableParagraph"/>
              <w:spacing w:before="1"/>
              <w:ind w:left="179"/>
              <w:rPr>
                <w:b/>
                <w:sz w:val="12"/>
              </w:rPr>
            </w:pPr>
            <w:r>
              <w:rPr>
                <w:b/>
                <w:sz w:val="12"/>
              </w:rPr>
              <w:t>7%</w:t>
            </w:r>
          </w:p>
        </w:tc>
        <w:tc>
          <w:tcPr>
            <w:tcW w:w="2835" w:type="dxa"/>
          </w:tcPr>
          <w:p w14:paraId="25FD18D1" w14:textId="77777777" w:rsidR="00D76ED7" w:rsidRDefault="00D76ED7">
            <w:pPr>
              <w:pStyle w:val="TableParagraph"/>
              <w:spacing w:before="6"/>
              <w:rPr>
                <w:sz w:val="11"/>
              </w:rPr>
            </w:pPr>
          </w:p>
          <w:p w14:paraId="79ADDDEB" w14:textId="77777777" w:rsidR="00D76ED7" w:rsidRDefault="00D76ED7">
            <w:pPr>
              <w:pStyle w:val="TableParagraph"/>
              <w:ind w:left="107" w:right="647"/>
              <w:rPr>
                <w:sz w:val="12"/>
              </w:rPr>
            </w:pPr>
            <w:r>
              <w:rPr>
                <w:sz w:val="12"/>
              </w:rPr>
              <w:t>Sofern keine Bescheinigung der zuständigen Landesbehörde vorliegt; vgl. § 4 Nr. 20a UStG</w:t>
            </w:r>
          </w:p>
        </w:tc>
        <w:tc>
          <w:tcPr>
            <w:tcW w:w="1843" w:type="dxa"/>
          </w:tcPr>
          <w:p w14:paraId="1E2771F7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13E0F477" w14:textId="65F870D6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284608">
              <w:rPr>
                <w:sz w:val="16"/>
                <w:szCs w:val="16"/>
              </w:rPr>
              <w:t>87</w:t>
            </w:r>
          </w:p>
        </w:tc>
      </w:tr>
      <w:tr w:rsidR="00D76ED7" w14:paraId="45228416" w14:textId="380F4762" w:rsidTr="00D76ED7">
        <w:trPr>
          <w:trHeight w:val="551"/>
        </w:trPr>
        <w:tc>
          <w:tcPr>
            <w:tcW w:w="536" w:type="dxa"/>
            <w:shd w:val="clear" w:color="auto" w:fill="FFFF00"/>
          </w:tcPr>
          <w:p w14:paraId="79CF5E9C" w14:textId="77777777" w:rsidR="00D76ED7" w:rsidRDefault="00D76ED7">
            <w:pPr>
              <w:pStyle w:val="TableParagraph"/>
              <w:spacing w:before="4"/>
              <w:rPr>
                <w:sz w:val="17"/>
              </w:rPr>
            </w:pPr>
          </w:p>
          <w:p w14:paraId="236D7EEF" w14:textId="77777777" w:rsidR="00D76ED7" w:rsidRDefault="00D76ED7">
            <w:pPr>
              <w:pStyle w:val="TableParagraph"/>
              <w:ind w:left="119" w:right="11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A 21</w:t>
            </w:r>
          </w:p>
        </w:tc>
        <w:tc>
          <w:tcPr>
            <w:tcW w:w="3325" w:type="dxa"/>
            <w:shd w:val="clear" w:color="auto" w:fill="FFFF00"/>
          </w:tcPr>
          <w:p w14:paraId="3AAB5ED5" w14:textId="77777777" w:rsidR="00D76ED7" w:rsidRDefault="00D76ED7">
            <w:pPr>
              <w:pStyle w:val="TableParagraph"/>
              <w:spacing w:before="4"/>
              <w:rPr>
                <w:sz w:val="17"/>
              </w:rPr>
            </w:pPr>
          </w:p>
          <w:p w14:paraId="5B61DA35" w14:textId="77777777" w:rsidR="00D76ED7" w:rsidRDefault="00D76ED7">
            <w:pPr>
              <w:pStyle w:val="TableParagraph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Reisen – vereinnahmte Entgelte</w:t>
            </w:r>
          </w:p>
        </w:tc>
        <w:tc>
          <w:tcPr>
            <w:tcW w:w="567" w:type="dxa"/>
            <w:shd w:val="clear" w:color="auto" w:fill="FFFF00"/>
          </w:tcPr>
          <w:p w14:paraId="53FD125F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  <w:shd w:val="clear" w:color="auto" w:fill="FFFF00"/>
          </w:tcPr>
          <w:p w14:paraId="2EB6AEAA" w14:textId="77777777" w:rsidR="00D76ED7" w:rsidRDefault="00D76ED7">
            <w:pPr>
              <w:pStyle w:val="TableParagraph"/>
              <w:ind w:left="107" w:right="127"/>
              <w:rPr>
                <w:sz w:val="12"/>
              </w:rPr>
            </w:pPr>
            <w:r>
              <w:rPr>
                <w:sz w:val="12"/>
              </w:rPr>
              <w:t xml:space="preserve">Anmerkung: Aus </w:t>
            </w:r>
            <w:r>
              <w:rPr>
                <w:b/>
                <w:sz w:val="12"/>
              </w:rPr>
              <w:t xml:space="preserve">steuer- und haftungsrechtlichen Gründen </w:t>
            </w:r>
            <w:r>
              <w:rPr>
                <w:sz w:val="12"/>
              </w:rPr>
              <w:t>sind für die Durchführung und Abwicklung von Reiseleistungen externe gewerbliche Anbieter zu</w:t>
            </w:r>
          </w:p>
          <w:p w14:paraId="315775AB" w14:textId="77777777" w:rsidR="00D76ED7" w:rsidRDefault="00D76ED7">
            <w:pPr>
              <w:pStyle w:val="TableParagraph"/>
              <w:spacing w:line="123" w:lineRule="exact"/>
              <w:ind w:left="107"/>
              <w:rPr>
                <w:sz w:val="12"/>
              </w:rPr>
            </w:pPr>
            <w:r>
              <w:rPr>
                <w:sz w:val="12"/>
              </w:rPr>
              <w:t>bevorzugen.</w:t>
            </w:r>
          </w:p>
        </w:tc>
        <w:tc>
          <w:tcPr>
            <w:tcW w:w="1843" w:type="dxa"/>
            <w:shd w:val="clear" w:color="auto" w:fill="FFFF00"/>
          </w:tcPr>
          <w:p w14:paraId="0349E6A9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  <w:shd w:val="clear" w:color="auto" w:fill="FFFF00"/>
          </w:tcPr>
          <w:p w14:paraId="3D323F63" w14:textId="4AB5E5C1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284608">
              <w:rPr>
                <w:sz w:val="16"/>
                <w:szCs w:val="16"/>
              </w:rPr>
              <w:t>87</w:t>
            </w:r>
          </w:p>
        </w:tc>
      </w:tr>
      <w:tr w:rsidR="00D76ED7" w14:paraId="772783C5" w14:textId="4BB68910" w:rsidTr="00D76ED7">
        <w:trPr>
          <w:trHeight w:val="551"/>
        </w:trPr>
        <w:tc>
          <w:tcPr>
            <w:tcW w:w="536" w:type="dxa"/>
          </w:tcPr>
          <w:p w14:paraId="58321DA7" w14:textId="77777777" w:rsidR="00D76ED7" w:rsidRDefault="00D76ED7">
            <w:pPr>
              <w:pStyle w:val="TableParagraph"/>
              <w:spacing w:before="6"/>
              <w:rPr>
                <w:sz w:val="17"/>
              </w:rPr>
            </w:pPr>
          </w:p>
          <w:p w14:paraId="15A88276" w14:textId="77777777" w:rsidR="00D76ED7" w:rsidRDefault="00D76ED7">
            <w:pPr>
              <w:pStyle w:val="TableParagraph"/>
              <w:spacing w:before="1"/>
              <w:ind w:left="119" w:right="110"/>
              <w:jc w:val="center"/>
              <w:rPr>
                <w:sz w:val="12"/>
              </w:rPr>
            </w:pPr>
            <w:r>
              <w:rPr>
                <w:sz w:val="12"/>
              </w:rPr>
              <w:t>a)</w:t>
            </w:r>
          </w:p>
        </w:tc>
        <w:tc>
          <w:tcPr>
            <w:tcW w:w="3325" w:type="dxa"/>
          </w:tcPr>
          <w:p w14:paraId="7CA1A6D4" w14:textId="77777777" w:rsidR="00D76ED7" w:rsidRDefault="00D76ED7">
            <w:pPr>
              <w:pStyle w:val="TableParagraph"/>
              <w:ind w:left="105" w:right="502"/>
              <w:rPr>
                <w:sz w:val="12"/>
              </w:rPr>
            </w:pPr>
            <w:r>
              <w:rPr>
                <w:sz w:val="12"/>
              </w:rPr>
              <w:t>Freizeit-Ausflüge, Reisen mit überwiegendem Erholungscharakter (Geselligkeits- / Spaßcharakter steht im Vordergrund)</w:t>
            </w:r>
          </w:p>
          <w:p w14:paraId="608A1B89" w14:textId="77777777" w:rsidR="00D76ED7" w:rsidRDefault="00D76ED7">
            <w:pPr>
              <w:pStyle w:val="TableParagraph"/>
              <w:spacing w:line="123" w:lineRule="exact"/>
              <w:ind w:left="105"/>
              <w:rPr>
                <w:sz w:val="12"/>
              </w:rPr>
            </w:pPr>
            <w:r>
              <w:rPr>
                <w:sz w:val="12"/>
              </w:rPr>
              <w:t>Nicht: Jugendfahrten</w:t>
            </w:r>
          </w:p>
        </w:tc>
        <w:tc>
          <w:tcPr>
            <w:tcW w:w="567" w:type="dxa"/>
          </w:tcPr>
          <w:p w14:paraId="2D4F2ED0" w14:textId="77777777" w:rsidR="00D76ED7" w:rsidRDefault="00D76ED7">
            <w:pPr>
              <w:pStyle w:val="TableParagraph"/>
              <w:spacing w:before="1"/>
              <w:rPr>
                <w:sz w:val="17"/>
              </w:rPr>
            </w:pPr>
          </w:p>
          <w:p w14:paraId="51C3A572" w14:textId="77777777" w:rsidR="00D76ED7" w:rsidRDefault="00D76ED7">
            <w:pPr>
              <w:pStyle w:val="TableParagraph"/>
              <w:ind w:left="217"/>
              <w:rPr>
                <w:rFonts w:ascii="Symbol" w:hAnsi="Symbol"/>
                <w:b/>
                <w:sz w:val="12"/>
              </w:rPr>
            </w:pPr>
            <w:r>
              <w:rPr>
                <w:rFonts w:ascii="Symbol" w:hAnsi="Symbol"/>
                <w:b/>
                <w:w w:val="99"/>
                <w:sz w:val="12"/>
              </w:rPr>
              <w:t></w:t>
            </w:r>
          </w:p>
        </w:tc>
        <w:tc>
          <w:tcPr>
            <w:tcW w:w="2835" w:type="dxa"/>
          </w:tcPr>
          <w:p w14:paraId="59AEF5FB" w14:textId="77777777" w:rsidR="00D76ED7" w:rsidRDefault="00D76ED7">
            <w:pPr>
              <w:pStyle w:val="TableParagraph"/>
              <w:spacing w:before="6"/>
              <w:rPr>
                <w:sz w:val="11"/>
              </w:rPr>
            </w:pPr>
          </w:p>
          <w:p w14:paraId="281F89C8" w14:textId="77777777" w:rsidR="00D76ED7" w:rsidRDefault="00D76ED7">
            <w:pPr>
              <w:pStyle w:val="TableParagraph"/>
              <w:spacing w:line="137" w:lineRule="exact"/>
              <w:ind w:left="107"/>
              <w:rPr>
                <w:sz w:val="12"/>
              </w:rPr>
            </w:pPr>
            <w:r>
              <w:rPr>
                <w:sz w:val="12"/>
              </w:rPr>
              <w:t>Margenbesteuerung § 25 UStG</w:t>
            </w:r>
          </w:p>
          <w:p w14:paraId="5CF59133" w14:textId="77777777" w:rsidR="00D76ED7" w:rsidRDefault="00D76ED7">
            <w:pPr>
              <w:pStyle w:val="TableParagraph"/>
              <w:spacing w:line="137" w:lineRule="exact"/>
              <w:ind w:left="107"/>
              <w:rPr>
                <w:sz w:val="12"/>
              </w:rPr>
            </w:pPr>
            <w:r>
              <w:rPr>
                <w:sz w:val="12"/>
              </w:rPr>
              <w:t>(vgl. auch AEAO zu § 66 AO, Tz 8 Satz 1)</w:t>
            </w:r>
          </w:p>
        </w:tc>
        <w:tc>
          <w:tcPr>
            <w:tcW w:w="1843" w:type="dxa"/>
          </w:tcPr>
          <w:p w14:paraId="53D03FAC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34B50B52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0B4AC040" w14:textId="208020D5" w:rsidTr="00D76ED7">
        <w:trPr>
          <w:trHeight w:val="827"/>
        </w:trPr>
        <w:tc>
          <w:tcPr>
            <w:tcW w:w="536" w:type="dxa"/>
          </w:tcPr>
          <w:p w14:paraId="41F7180C" w14:textId="77777777" w:rsidR="00D76ED7" w:rsidRDefault="00D76ED7">
            <w:pPr>
              <w:pStyle w:val="TableParagraph"/>
              <w:rPr>
                <w:sz w:val="12"/>
              </w:rPr>
            </w:pPr>
          </w:p>
          <w:p w14:paraId="3F626B63" w14:textId="77777777" w:rsidR="00D76ED7" w:rsidRDefault="00D76ED7">
            <w:pPr>
              <w:pStyle w:val="TableParagraph"/>
              <w:spacing w:before="5"/>
              <w:rPr>
                <w:sz w:val="17"/>
              </w:rPr>
            </w:pPr>
          </w:p>
          <w:p w14:paraId="3DBE8570" w14:textId="77777777" w:rsidR="00D76ED7" w:rsidRDefault="00D76ED7">
            <w:pPr>
              <w:pStyle w:val="TableParagraph"/>
              <w:ind w:left="119" w:right="11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A 22</w:t>
            </w:r>
          </w:p>
        </w:tc>
        <w:tc>
          <w:tcPr>
            <w:tcW w:w="3325" w:type="dxa"/>
          </w:tcPr>
          <w:p w14:paraId="5111F6AC" w14:textId="77777777" w:rsidR="00D76ED7" w:rsidRDefault="00D76ED7">
            <w:pPr>
              <w:pStyle w:val="TableParagraph"/>
              <w:spacing w:before="6"/>
              <w:rPr>
                <w:sz w:val="11"/>
              </w:rPr>
            </w:pPr>
          </w:p>
          <w:p w14:paraId="39310E49" w14:textId="77777777" w:rsidR="00D76ED7" w:rsidRDefault="00D76ED7">
            <w:pPr>
              <w:pStyle w:val="TableParagraph"/>
              <w:spacing w:line="137" w:lineRule="exact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Speisen/Getränke</w:t>
            </w:r>
          </w:p>
          <w:p w14:paraId="29FDCC48" w14:textId="77777777" w:rsidR="00D76ED7" w:rsidRDefault="00D76ED7">
            <w:pPr>
              <w:pStyle w:val="TableParagraph"/>
              <w:ind w:left="105" w:right="255"/>
              <w:rPr>
                <w:sz w:val="12"/>
              </w:rPr>
            </w:pPr>
            <w:r>
              <w:rPr>
                <w:sz w:val="12"/>
              </w:rPr>
              <w:t>(Verkauf gegen Entgelt von Speisen und Getränken sowohl im Zusammenhang mit Geburtstagsfeiern, Hochzeiten, Trauerkaffee, Gemeindefesten als auch an Kirchenchor etc.)</w:t>
            </w:r>
          </w:p>
        </w:tc>
        <w:tc>
          <w:tcPr>
            <w:tcW w:w="567" w:type="dxa"/>
          </w:tcPr>
          <w:p w14:paraId="08929DC2" w14:textId="77777777" w:rsidR="00D76ED7" w:rsidRDefault="00D76ED7">
            <w:pPr>
              <w:pStyle w:val="TableParagraph"/>
              <w:rPr>
                <w:sz w:val="12"/>
              </w:rPr>
            </w:pPr>
          </w:p>
          <w:p w14:paraId="7BBAC668" w14:textId="77777777" w:rsidR="00D76ED7" w:rsidRDefault="00D76ED7">
            <w:pPr>
              <w:pStyle w:val="TableParagraph"/>
              <w:spacing w:before="5"/>
              <w:rPr>
                <w:sz w:val="17"/>
              </w:rPr>
            </w:pPr>
          </w:p>
          <w:p w14:paraId="475A870E" w14:textId="77777777" w:rsidR="00D76ED7" w:rsidRDefault="00D76ED7">
            <w:pPr>
              <w:pStyle w:val="TableParagraph"/>
              <w:ind w:left="145"/>
              <w:rPr>
                <w:b/>
                <w:sz w:val="12"/>
              </w:rPr>
            </w:pPr>
            <w:r>
              <w:rPr>
                <w:b/>
                <w:sz w:val="12"/>
              </w:rPr>
              <w:t>19%</w:t>
            </w:r>
          </w:p>
        </w:tc>
        <w:tc>
          <w:tcPr>
            <w:tcW w:w="2835" w:type="dxa"/>
          </w:tcPr>
          <w:p w14:paraId="76FC06EA" w14:textId="77777777" w:rsidR="00D76ED7" w:rsidRDefault="00D76ED7">
            <w:pPr>
              <w:pStyle w:val="TableParagraph"/>
              <w:rPr>
                <w:sz w:val="12"/>
              </w:rPr>
            </w:pPr>
          </w:p>
          <w:p w14:paraId="3DA22F40" w14:textId="77777777" w:rsidR="00D76ED7" w:rsidRDefault="00D76ED7">
            <w:pPr>
              <w:pStyle w:val="TableParagraph"/>
              <w:spacing w:before="5"/>
              <w:rPr>
                <w:sz w:val="11"/>
              </w:rPr>
            </w:pPr>
          </w:p>
          <w:p w14:paraId="11FB87FD" w14:textId="77777777" w:rsidR="00D76ED7" w:rsidRDefault="00D76ED7">
            <w:pPr>
              <w:pStyle w:val="TableParagraph"/>
              <w:ind w:left="107" w:right="1174"/>
              <w:rPr>
                <w:sz w:val="12"/>
              </w:rPr>
            </w:pPr>
            <w:r>
              <w:rPr>
                <w:sz w:val="12"/>
              </w:rPr>
              <w:t>auch Selbstbedienung mit Preisliste, Getränkeautomaten, Kiosk</w:t>
            </w:r>
          </w:p>
        </w:tc>
        <w:tc>
          <w:tcPr>
            <w:tcW w:w="1843" w:type="dxa"/>
          </w:tcPr>
          <w:p w14:paraId="799CB14D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6E784F43" w14:textId="61605E9E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284608">
              <w:rPr>
                <w:sz w:val="16"/>
                <w:szCs w:val="16"/>
              </w:rPr>
              <w:t>87</w:t>
            </w:r>
          </w:p>
        </w:tc>
      </w:tr>
      <w:tr w:rsidR="00D76ED7" w14:paraId="6C8C1C7D" w14:textId="1885ACE9" w:rsidTr="00D76ED7">
        <w:trPr>
          <w:trHeight w:val="414"/>
        </w:trPr>
        <w:tc>
          <w:tcPr>
            <w:tcW w:w="536" w:type="dxa"/>
          </w:tcPr>
          <w:p w14:paraId="4DBE12AB" w14:textId="77777777" w:rsidR="00D76ED7" w:rsidRDefault="00D76ED7">
            <w:pPr>
              <w:pStyle w:val="TableParagraph"/>
              <w:spacing w:before="6"/>
              <w:rPr>
                <w:sz w:val="11"/>
              </w:rPr>
            </w:pPr>
          </w:p>
          <w:p w14:paraId="0FDF0589" w14:textId="77777777" w:rsidR="00D76ED7" w:rsidRDefault="00D76ED7">
            <w:pPr>
              <w:pStyle w:val="TableParagraph"/>
              <w:ind w:left="119" w:right="11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A 23</w:t>
            </w:r>
          </w:p>
        </w:tc>
        <w:tc>
          <w:tcPr>
            <w:tcW w:w="3325" w:type="dxa"/>
          </w:tcPr>
          <w:p w14:paraId="79E42352" w14:textId="77777777" w:rsidR="00D76ED7" w:rsidRDefault="00D76ED7">
            <w:pPr>
              <w:pStyle w:val="TableParagraph"/>
              <w:spacing w:before="6"/>
              <w:rPr>
                <w:sz w:val="11"/>
              </w:rPr>
            </w:pPr>
          </w:p>
          <w:p w14:paraId="402BF6BA" w14:textId="77777777" w:rsidR="00D76ED7" w:rsidRDefault="00D76ED7">
            <w:pPr>
              <w:pStyle w:val="TableParagraph"/>
              <w:ind w:left="105"/>
              <w:rPr>
                <w:sz w:val="12"/>
              </w:rPr>
            </w:pPr>
            <w:r>
              <w:rPr>
                <w:b/>
                <w:sz w:val="12"/>
              </w:rPr>
              <w:t xml:space="preserve">Sponsoring </w:t>
            </w:r>
            <w:r>
              <w:rPr>
                <w:sz w:val="12"/>
              </w:rPr>
              <w:t>(aktive Gegenleistung)</w:t>
            </w:r>
          </w:p>
        </w:tc>
        <w:tc>
          <w:tcPr>
            <w:tcW w:w="567" w:type="dxa"/>
          </w:tcPr>
          <w:p w14:paraId="71A513CF" w14:textId="77777777" w:rsidR="00D76ED7" w:rsidRDefault="00D76ED7">
            <w:pPr>
              <w:pStyle w:val="TableParagraph"/>
              <w:spacing w:before="6"/>
              <w:rPr>
                <w:sz w:val="11"/>
              </w:rPr>
            </w:pPr>
          </w:p>
          <w:p w14:paraId="64F5EF06" w14:textId="77777777" w:rsidR="00D76ED7" w:rsidRDefault="00D76ED7">
            <w:pPr>
              <w:pStyle w:val="TableParagraph"/>
              <w:ind w:left="145"/>
              <w:rPr>
                <w:b/>
                <w:sz w:val="12"/>
              </w:rPr>
            </w:pPr>
            <w:r>
              <w:rPr>
                <w:b/>
                <w:sz w:val="12"/>
              </w:rPr>
              <w:t>19%</w:t>
            </w:r>
          </w:p>
        </w:tc>
        <w:tc>
          <w:tcPr>
            <w:tcW w:w="2835" w:type="dxa"/>
          </w:tcPr>
          <w:p w14:paraId="49DF98B7" w14:textId="77777777" w:rsidR="00D76ED7" w:rsidRDefault="00D76ED7">
            <w:pPr>
              <w:pStyle w:val="TableParagraph"/>
              <w:spacing w:before="63"/>
              <w:ind w:left="107" w:right="374"/>
              <w:rPr>
                <w:sz w:val="12"/>
              </w:rPr>
            </w:pPr>
            <w:r>
              <w:rPr>
                <w:sz w:val="12"/>
              </w:rPr>
              <w:t>s. BMF-Schreiben vom 13.12.2012 (BStBl I, 1169) / Abschn. 1.1. Abs. 23 S. 4 UStAE</w:t>
            </w:r>
          </w:p>
        </w:tc>
        <w:tc>
          <w:tcPr>
            <w:tcW w:w="1843" w:type="dxa"/>
          </w:tcPr>
          <w:p w14:paraId="21F26EA9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5B472BF4" w14:textId="0114B223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284608">
              <w:rPr>
                <w:sz w:val="16"/>
                <w:szCs w:val="16"/>
              </w:rPr>
              <w:t>87</w:t>
            </w:r>
          </w:p>
        </w:tc>
      </w:tr>
      <w:tr w:rsidR="00D76ED7" w14:paraId="499F6B44" w14:textId="546E0A27" w:rsidTr="00D76ED7">
        <w:trPr>
          <w:trHeight w:val="551"/>
        </w:trPr>
        <w:tc>
          <w:tcPr>
            <w:tcW w:w="536" w:type="dxa"/>
          </w:tcPr>
          <w:p w14:paraId="562DD21B" w14:textId="77777777" w:rsidR="00D76ED7" w:rsidRDefault="00D76ED7">
            <w:pPr>
              <w:pStyle w:val="TableParagraph"/>
              <w:spacing w:before="6"/>
              <w:rPr>
                <w:sz w:val="17"/>
              </w:rPr>
            </w:pPr>
          </w:p>
          <w:p w14:paraId="36E248D3" w14:textId="77777777" w:rsidR="00D76ED7" w:rsidRDefault="00D76ED7">
            <w:pPr>
              <w:pStyle w:val="TableParagraph"/>
              <w:spacing w:before="1"/>
              <w:ind w:left="119" w:right="11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A 24</w:t>
            </w:r>
          </w:p>
        </w:tc>
        <w:tc>
          <w:tcPr>
            <w:tcW w:w="3325" w:type="dxa"/>
          </w:tcPr>
          <w:p w14:paraId="22109986" w14:textId="77777777" w:rsidR="00D76ED7" w:rsidRDefault="00D76ED7">
            <w:pPr>
              <w:pStyle w:val="TableParagraph"/>
              <w:spacing w:before="6"/>
              <w:rPr>
                <w:sz w:val="11"/>
              </w:rPr>
            </w:pPr>
          </w:p>
          <w:p w14:paraId="71DE7F78" w14:textId="77777777" w:rsidR="00D76ED7" w:rsidRDefault="00D76ED7">
            <w:pPr>
              <w:pStyle w:val="TableParagraph"/>
              <w:spacing w:line="137" w:lineRule="exact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Tafeln / Suppenküchen</w:t>
            </w:r>
          </w:p>
          <w:p w14:paraId="7FCD1DF8" w14:textId="77777777" w:rsidR="00D76ED7" w:rsidRDefault="00D76ED7">
            <w:pPr>
              <w:pStyle w:val="TableParagraph"/>
              <w:spacing w:line="137" w:lineRule="exact"/>
              <w:ind w:left="105"/>
              <w:rPr>
                <w:sz w:val="12"/>
              </w:rPr>
            </w:pPr>
            <w:r>
              <w:rPr>
                <w:sz w:val="12"/>
              </w:rPr>
              <w:t>- Abgabe gegen Kostenbeitrag –</w:t>
            </w:r>
          </w:p>
        </w:tc>
        <w:tc>
          <w:tcPr>
            <w:tcW w:w="567" w:type="dxa"/>
          </w:tcPr>
          <w:p w14:paraId="7B03AB33" w14:textId="77777777" w:rsidR="00D76ED7" w:rsidRDefault="00D76ED7">
            <w:pPr>
              <w:pStyle w:val="TableParagraph"/>
              <w:spacing w:before="6"/>
              <w:rPr>
                <w:sz w:val="17"/>
              </w:rPr>
            </w:pPr>
          </w:p>
          <w:p w14:paraId="56CBCA53" w14:textId="77777777" w:rsidR="00D76ED7" w:rsidRDefault="00D76ED7">
            <w:pPr>
              <w:pStyle w:val="TableParagraph"/>
              <w:spacing w:before="1"/>
              <w:ind w:left="179"/>
              <w:rPr>
                <w:b/>
                <w:sz w:val="12"/>
              </w:rPr>
            </w:pPr>
            <w:r>
              <w:rPr>
                <w:b/>
                <w:sz w:val="12"/>
              </w:rPr>
              <w:t>7%</w:t>
            </w:r>
          </w:p>
        </w:tc>
        <w:tc>
          <w:tcPr>
            <w:tcW w:w="2835" w:type="dxa"/>
          </w:tcPr>
          <w:p w14:paraId="631DA34C" w14:textId="77777777" w:rsidR="00D76ED7" w:rsidRDefault="00D76ED7">
            <w:pPr>
              <w:pStyle w:val="TableParagraph"/>
              <w:spacing w:before="6"/>
              <w:rPr>
                <w:sz w:val="11"/>
              </w:rPr>
            </w:pPr>
          </w:p>
          <w:p w14:paraId="030E8FF3" w14:textId="77777777" w:rsidR="00D76ED7" w:rsidRDefault="00D76ED7">
            <w:pPr>
              <w:pStyle w:val="TableParagraph"/>
              <w:spacing w:line="137" w:lineRule="exact"/>
              <w:ind w:left="107"/>
              <w:rPr>
                <w:sz w:val="12"/>
              </w:rPr>
            </w:pPr>
            <w:r>
              <w:rPr>
                <w:sz w:val="12"/>
              </w:rPr>
              <w:t>§ 12 Abs. 2 Nr. 8a UStG</w:t>
            </w:r>
          </w:p>
          <w:p w14:paraId="60B521FC" w14:textId="77777777" w:rsidR="00D76ED7" w:rsidRDefault="00D76ED7">
            <w:pPr>
              <w:pStyle w:val="TableParagraph"/>
              <w:spacing w:line="137" w:lineRule="exact"/>
              <w:ind w:left="107"/>
              <w:rPr>
                <w:sz w:val="12"/>
              </w:rPr>
            </w:pPr>
            <w:r>
              <w:rPr>
                <w:sz w:val="12"/>
              </w:rPr>
              <w:t>OFD-Niedersachsen vom 09.02.2016</w:t>
            </w:r>
          </w:p>
        </w:tc>
        <w:tc>
          <w:tcPr>
            <w:tcW w:w="1843" w:type="dxa"/>
          </w:tcPr>
          <w:p w14:paraId="1FE5B00B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1C886432" w14:textId="0234309C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284608">
              <w:rPr>
                <w:sz w:val="16"/>
                <w:szCs w:val="16"/>
              </w:rPr>
              <w:t>87</w:t>
            </w:r>
          </w:p>
        </w:tc>
      </w:tr>
      <w:tr w:rsidR="00D76ED7" w14:paraId="7004163C" w14:textId="37788677" w:rsidTr="00D76ED7">
        <w:trPr>
          <w:trHeight w:val="415"/>
        </w:trPr>
        <w:tc>
          <w:tcPr>
            <w:tcW w:w="536" w:type="dxa"/>
          </w:tcPr>
          <w:p w14:paraId="03E2DE4F" w14:textId="77777777" w:rsidR="00D76ED7" w:rsidRDefault="00D76ED7">
            <w:pPr>
              <w:pStyle w:val="TableParagraph"/>
              <w:spacing w:before="6"/>
              <w:rPr>
                <w:sz w:val="11"/>
              </w:rPr>
            </w:pPr>
          </w:p>
          <w:p w14:paraId="31771E91" w14:textId="77777777" w:rsidR="00D76ED7" w:rsidRDefault="00D76ED7">
            <w:pPr>
              <w:pStyle w:val="TableParagraph"/>
              <w:ind w:left="119" w:right="11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A 25</w:t>
            </w:r>
          </w:p>
        </w:tc>
        <w:tc>
          <w:tcPr>
            <w:tcW w:w="3325" w:type="dxa"/>
          </w:tcPr>
          <w:p w14:paraId="41DC7E69" w14:textId="77777777" w:rsidR="00D76ED7" w:rsidRDefault="00D76ED7">
            <w:pPr>
              <w:pStyle w:val="TableParagraph"/>
              <w:spacing w:before="6"/>
              <w:rPr>
                <w:sz w:val="11"/>
              </w:rPr>
            </w:pPr>
          </w:p>
          <w:p w14:paraId="42EA64E6" w14:textId="77777777" w:rsidR="00D76ED7" w:rsidRDefault="00D76ED7">
            <w:pPr>
              <w:pStyle w:val="TableParagraph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Tombola, Gewinnspiele, Lotterie (Verkauf von Losen)</w:t>
            </w:r>
          </w:p>
        </w:tc>
        <w:tc>
          <w:tcPr>
            <w:tcW w:w="567" w:type="dxa"/>
          </w:tcPr>
          <w:p w14:paraId="352DB4D4" w14:textId="77777777" w:rsidR="00D76ED7" w:rsidRDefault="00D76ED7">
            <w:pPr>
              <w:pStyle w:val="TableParagraph"/>
              <w:spacing w:before="6"/>
              <w:rPr>
                <w:sz w:val="11"/>
              </w:rPr>
            </w:pPr>
          </w:p>
          <w:p w14:paraId="357F0AB9" w14:textId="77777777" w:rsidR="00D76ED7" w:rsidRDefault="00D76ED7">
            <w:pPr>
              <w:pStyle w:val="TableParagraph"/>
              <w:ind w:left="179"/>
              <w:rPr>
                <w:b/>
                <w:sz w:val="12"/>
              </w:rPr>
            </w:pPr>
            <w:r>
              <w:rPr>
                <w:b/>
                <w:sz w:val="12"/>
              </w:rPr>
              <w:t>7%</w:t>
            </w:r>
          </w:p>
        </w:tc>
        <w:tc>
          <w:tcPr>
            <w:tcW w:w="2835" w:type="dxa"/>
          </w:tcPr>
          <w:p w14:paraId="65CB2FA6" w14:textId="77777777" w:rsidR="00D76ED7" w:rsidRDefault="00D76ED7">
            <w:pPr>
              <w:pStyle w:val="TableParagraph"/>
              <w:spacing w:before="6"/>
              <w:rPr>
                <w:sz w:val="11"/>
              </w:rPr>
            </w:pPr>
          </w:p>
          <w:p w14:paraId="3EEFE858" w14:textId="77777777" w:rsidR="00D76ED7" w:rsidRDefault="00D76ED7">
            <w:pPr>
              <w:pStyle w:val="TableParagraph"/>
              <w:ind w:left="107"/>
              <w:rPr>
                <w:sz w:val="12"/>
              </w:rPr>
            </w:pPr>
            <w:r>
              <w:rPr>
                <w:sz w:val="12"/>
              </w:rPr>
              <w:t>§ 12 Abs. 2 Nr. 8a UStG</w:t>
            </w:r>
          </w:p>
        </w:tc>
        <w:tc>
          <w:tcPr>
            <w:tcW w:w="1843" w:type="dxa"/>
          </w:tcPr>
          <w:p w14:paraId="14B1472C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25CB54D4" w14:textId="1A3074D3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284608">
              <w:rPr>
                <w:sz w:val="16"/>
                <w:szCs w:val="16"/>
              </w:rPr>
              <w:t>8</w:t>
            </w:r>
            <w:r w:rsidRPr="00284608">
              <w:rPr>
                <w:sz w:val="16"/>
                <w:szCs w:val="16"/>
              </w:rPr>
              <w:t>8</w:t>
            </w:r>
          </w:p>
        </w:tc>
      </w:tr>
      <w:tr w:rsidR="00D76ED7" w14:paraId="556BAB4C" w14:textId="04821B71" w:rsidTr="00D76ED7">
        <w:trPr>
          <w:trHeight w:val="275"/>
        </w:trPr>
        <w:tc>
          <w:tcPr>
            <w:tcW w:w="536" w:type="dxa"/>
            <w:shd w:val="clear" w:color="auto" w:fill="FFFF00"/>
          </w:tcPr>
          <w:p w14:paraId="67D5DEED" w14:textId="77777777" w:rsidR="00D76ED7" w:rsidRDefault="00D76ED7">
            <w:pPr>
              <w:pStyle w:val="TableParagraph"/>
              <w:spacing w:before="63"/>
              <w:ind w:left="119" w:right="11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A 26</w:t>
            </w:r>
          </w:p>
        </w:tc>
        <w:tc>
          <w:tcPr>
            <w:tcW w:w="3325" w:type="dxa"/>
            <w:shd w:val="clear" w:color="auto" w:fill="FFFF00"/>
          </w:tcPr>
          <w:p w14:paraId="12D60FEE" w14:textId="77777777" w:rsidR="00D76ED7" w:rsidRDefault="00D76ED7">
            <w:pPr>
              <w:pStyle w:val="TableParagraph"/>
              <w:spacing w:line="132" w:lineRule="exact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Vermietungen und Verpachtungen</w:t>
            </w:r>
          </w:p>
          <w:p w14:paraId="392DCB2B" w14:textId="77777777" w:rsidR="00D76ED7" w:rsidRDefault="00D76ED7">
            <w:pPr>
              <w:pStyle w:val="TableParagraph"/>
              <w:spacing w:before="1" w:line="123" w:lineRule="exact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(sofern steuerpflichtig)</w:t>
            </w:r>
          </w:p>
        </w:tc>
        <w:tc>
          <w:tcPr>
            <w:tcW w:w="567" w:type="dxa"/>
            <w:shd w:val="clear" w:color="auto" w:fill="FFFF00"/>
          </w:tcPr>
          <w:p w14:paraId="2CD802D2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  <w:shd w:val="clear" w:color="auto" w:fill="FFFF00"/>
          </w:tcPr>
          <w:p w14:paraId="75F0EFBA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shd w:val="clear" w:color="auto" w:fill="FFFF00"/>
          </w:tcPr>
          <w:p w14:paraId="3729B0AD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  <w:shd w:val="clear" w:color="auto" w:fill="FFFF00"/>
          </w:tcPr>
          <w:p w14:paraId="0E636A09" w14:textId="74D2DBE4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</w:p>
        </w:tc>
      </w:tr>
      <w:tr w:rsidR="00D76ED7" w14:paraId="0FDD8D5A" w14:textId="16E7A6A6" w:rsidTr="00D76ED7">
        <w:trPr>
          <w:trHeight w:val="275"/>
        </w:trPr>
        <w:tc>
          <w:tcPr>
            <w:tcW w:w="536" w:type="dxa"/>
          </w:tcPr>
          <w:p w14:paraId="1E976345" w14:textId="77777777" w:rsidR="00D76ED7" w:rsidRDefault="00D76ED7">
            <w:pPr>
              <w:pStyle w:val="TableParagraph"/>
              <w:spacing w:before="63"/>
              <w:ind w:left="119" w:right="110"/>
              <w:jc w:val="center"/>
              <w:rPr>
                <w:sz w:val="12"/>
              </w:rPr>
            </w:pPr>
            <w:r>
              <w:rPr>
                <w:sz w:val="12"/>
              </w:rPr>
              <w:t>a)</w:t>
            </w:r>
          </w:p>
        </w:tc>
        <w:tc>
          <w:tcPr>
            <w:tcW w:w="3325" w:type="dxa"/>
          </w:tcPr>
          <w:p w14:paraId="30C80DAF" w14:textId="77777777" w:rsidR="00D76ED7" w:rsidRDefault="00D76ED7">
            <w:pPr>
              <w:pStyle w:val="TableParagraph"/>
              <w:spacing w:line="132" w:lineRule="exact"/>
              <w:ind w:left="105"/>
              <w:rPr>
                <w:sz w:val="12"/>
              </w:rPr>
            </w:pPr>
            <w:r>
              <w:rPr>
                <w:sz w:val="12"/>
              </w:rPr>
              <w:t>kurzfristige Vermietungen von Wohnraum</w:t>
            </w:r>
          </w:p>
          <w:p w14:paraId="05C1AE39" w14:textId="77777777" w:rsidR="00D76ED7" w:rsidRDefault="00D76ED7">
            <w:pPr>
              <w:pStyle w:val="TableParagraph"/>
              <w:spacing w:before="1" w:line="123" w:lineRule="exact"/>
              <w:ind w:left="105"/>
              <w:rPr>
                <w:sz w:val="12"/>
              </w:rPr>
            </w:pPr>
            <w:r>
              <w:rPr>
                <w:sz w:val="12"/>
              </w:rPr>
              <w:t>(bis 6 Monate, darüber hinaus steuerfrei)</w:t>
            </w:r>
          </w:p>
        </w:tc>
        <w:tc>
          <w:tcPr>
            <w:tcW w:w="567" w:type="dxa"/>
          </w:tcPr>
          <w:p w14:paraId="7245644C" w14:textId="77777777" w:rsidR="00D76ED7" w:rsidRDefault="00D76ED7">
            <w:pPr>
              <w:pStyle w:val="TableParagraph"/>
              <w:spacing w:before="63"/>
              <w:ind w:left="145"/>
              <w:rPr>
                <w:b/>
                <w:sz w:val="12"/>
              </w:rPr>
            </w:pPr>
            <w:r>
              <w:rPr>
                <w:b/>
                <w:sz w:val="12"/>
              </w:rPr>
              <w:t>19%</w:t>
            </w:r>
          </w:p>
        </w:tc>
        <w:tc>
          <w:tcPr>
            <w:tcW w:w="2835" w:type="dxa"/>
          </w:tcPr>
          <w:p w14:paraId="6B259C29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</w:tcPr>
          <w:p w14:paraId="1CE4C81C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4FF0FDCE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4F2752A1" w14:textId="6B4596F5" w:rsidTr="00D76ED7">
        <w:trPr>
          <w:trHeight w:val="275"/>
        </w:trPr>
        <w:tc>
          <w:tcPr>
            <w:tcW w:w="536" w:type="dxa"/>
          </w:tcPr>
          <w:p w14:paraId="41846B7E" w14:textId="77777777" w:rsidR="00D76ED7" w:rsidRDefault="00D76ED7">
            <w:pPr>
              <w:pStyle w:val="TableParagraph"/>
              <w:spacing w:before="63"/>
              <w:ind w:left="119" w:right="110"/>
              <w:jc w:val="center"/>
              <w:rPr>
                <w:sz w:val="12"/>
              </w:rPr>
            </w:pPr>
            <w:r>
              <w:rPr>
                <w:sz w:val="12"/>
              </w:rPr>
              <w:t>b)</w:t>
            </w:r>
          </w:p>
        </w:tc>
        <w:tc>
          <w:tcPr>
            <w:tcW w:w="3325" w:type="dxa"/>
          </w:tcPr>
          <w:p w14:paraId="101CAAA6" w14:textId="77777777" w:rsidR="00D76ED7" w:rsidRDefault="00D76ED7">
            <w:pPr>
              <w:pStyle w:val="TableParagraph"/>
              <w:spacing w:line="132" w:lineRule="exact"/>
              <w:ind w:left="105"/>
              <w:rPr>
                <w:sz w:val="12"/>
              </w:rPr>
            </w:pPr>
            <w:r>
              <w:rPr>
                <w:sz w:val="12"/>
              </w:rPr>
              <w:t>gesonderte langfristige Garagen- und Parkplatzvermietungen</w:t>
            </w:r>
          </w:p>
          <w:p w14:paraId="36CB6F08" w14:textId="77777777" w:rsidR="00D76ED7" w:rsidRDefault="00D76ED7">
            <w:pPr>
              <w:pStyle w:val="TableParagraph"/>
              <w:spacing w:before="1" w:line="123" w:lineRule="exact"/>
              <w:ind w:left="105"/>
              <w:rPr>
                <w:sz w:val="12"/>
              </w:rPr>
            </w:pPr>
            <w:r>
              <w:rPr>
                <w:sz w:val="12"/>
              </w:rPr>
              <w:t>(NICHT im Zusammenhang mit Wohnungsvermietung)</w:t>
            </w:r>
          </w:p>
        </w:tc>
        <w:tc>
          <w:tcPr>
            <w:tcW w:w="567" w:type="dxa"/>
          </w:tcPr>
          <w:p w14:paraId="356F5FBF" w14:textId="77777777" w:rsidR="00D76ED7" w:rsidRDefault="00D76ED7">
            <w:pPr>
              <w:pStyle w:val="TableParagraph"/>
              <w:spacing w:before="63"/>
              <w:ind w:left="145"/>
              <w:rPr>
                <w:b/>
                <w:sz w:val="12"/>
              </w:rPr>
            </w:pPr>
            <w:r>
              <w:rPr>
                <w:b/>
                <w:sz w:val="12"/>
              </w:rPr>
              <w:t>19%</w:t>
            </w:r>
          </w:p>
        </w:tc>
        <w:tc>
          <w:tcPr>
            <w:tcW w:w="2835" w:type="dxa"/>
          </w:tcPr>
          <w:p w14:paraId="0CB8F410" w14:textId="77777777" w:rsidR="00D76ED7" w:rsidRDefault="00D76ED7">
            <w:pPr>
              <w:pStyle w:val="TableParagraph"/>
              <w:spacing w:line="132" w:lineRule="exact"/>
              <w:ind w:left="107"/>
              <w:rPr>
                <w:sz w:val="12"/>
              </w:rPr>
            </w:pPr>
            <w:r>
              <w:rPr>
                <w:sz w:val="12"/>
              </w:rPr>
              <w:t>auch an Mitarbeiter (gegen Entgelt); vgl. auch Abschn.</w:t>
            </w:r>
          </w:p>
          <w:p w14:paraId="2E77BCD7" w14:textId="77777777" w:rsidR="00D76ED7" w:rsidRDefault="00D76ED7">
            <w:pPr>
              <w:pStyle w:val="TableParagraph"/>
              <w:spacing w:before="1" w:line="123" w:lineRule="exact"/>
              <w:ind w:left="107"/>
              <w:rPr>
                <w:sz w:val="12"/>
              </w:rPr>
            </w:pPr>
            <w:r>
              <w:rPr>
                <w:sz w:val="12"/>
              </w:rPr>
              <w:t>4.12.2. UStAE</w:t>
            </w:r>
          </w:p>
        </w:tc>
        <w:tc>
          <w:tcPr>
            <w:tcW w:w="1843" w:type="dxa"/>
          </w:tcPr>
          <w:p w14:paraId="42945255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67BD2E03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619BDD53" w14:textId="5F9B106A" w:rsidTr="00D76ED7">
        <w:trPr>
          <w:trHeight w:val="278"/>
        </w:trPr>
        <w:tc>
          <w:tcPr>
            <w:tcW w:w="536" w:type="dxa"/>
          </w:tcPr>
          <w:p w14:paraId="3299DCD4" w14:textId="77777777" w:rsidR="00D76ED7" w:rsidRDefault="00D76ED7">
            <w:pPr>
              <w:pStyle w:val="TableParagraph"/>
              <w:spacing w:before="63"/>
              <w:ind w:left="119" w:right="113"/>
              <w:jc w:val="center"/>
              <w:rPr>
                <w:sz w:val="12"/>
              </w:rPr>
            </w:pPr>
            <w:r>
              <w:rPr>
                <w:sz w:val="12"/>
              </w:rPr>
              <w:t>c)</w:t>
            </w:r>
          </w:p>
        </w:tc>
        <w:tc>
          <w:tcPr>
            <w:tcW w:w="3325" w:type="dxa"/>
          </w:tcPr>
          <w:p w14:paraId="53B991E6" w14:textId="77777777" w:rsidR="00D76ED7" w:rsidRDefault="00D76ED7">
            <w:pPr>
              <w:pStyle w:val="TableParagraph"/>
              <w:spacing w:before="63"/>
              <w:ind w:left="105"/>
              <w:rPr>
                <w:sz w:val="12"/>
              </w:rPr>
            </w:pPr>
            <w:r>
              <w:rPr>
                <w:sz w:val="12"/>
              </w:rPr>
              <w:t>kurzfristige Vermietungen von Parkplätzen</w:t>
            </w:r>
          </w:p>
        </w:tc>
        <w:tc>
          <w:tcPr>
            <w:tcW w:w="567" w:type="dxa"/>
          </w:tcPr>
          <w:p w14:paraId="111EF914" w14:textId="77777777" w:rsidR="00D76ED7" w:rsidRDefault="00D76ED7">
            <w:pPr>
              <w:pStyle w:val="TableParagraph"/>
              <w:spacing w:before="63"/>
              <w:ind w:left="145"/>
              <w:rPr>
                <w:b/>
                <w:sz w:val="12"/>
              </w:rPr>
            </w:pPr>
            <w:r>
              <w:rPr>
                <w:b/>
                <w:sz w:val="12"/>
              </w:rPr>
              <w:t>19%</w:t>
            </w:r>
          </w:p>
        </w:tc>
        <w:tc>
          <w:tcPr>
            <w:tcW w:w="2835" w:type="dxa"/>
          </w:tcPr>
          <w:p w14:paraId="6C46238B" w14:textId="77777777" w:rsidR="00D76ED7" w:rsidRDefault="00D76ED7">
            <w:pPr>
              <w:pStyle w:val="TableParagraph"/>
              <w:spacing w:before="63"/>
              <w:ind w:left="107"/>
              <w:rPr>
                <w:sz w:val="12"/>
              </w:rPr>
            </w:pPr>
            <w:r>
              <w:rPr>
                <w:sz w:val="12"/>
              </w:rPr>
              <w:t>kurzfristige Vermietungen von Parkplätzen</w:t>
            </w:r>
          </w:p>
        </w:tc>
        <w:tc>
          <w:tcPr>
            <w:tcW w:w="1843" w:type="dxa"/>
          </w:tcPr>
          <w:p w14:paraId="59CE7CF0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5AD19EDA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4C0A3B67" w14:textId="36C80410" w:rsidTr="00D76ED7">
        <w:trPr>
          <w:trHeight w:val="412"/>
        </w:trPr>
        <w:tc>
          <w:tcPr>
            <w:tcW w:w="536" w:type="dxa"/>
          </w:tcPr>
          <w:p w14:paraId="3386A6B3" w14:textId="77777777" w:rsidR="00D76ED7" w:rsidRDefault="00D76ED7">
            <w:pPr>
              <w:pStyle w:val="TableParagraph"/>
              <w:spacing w:before="3"/>
              <w:rPr>
                <w:sz w:val="11"/>
              </w:rPr>
            </w:pPr>
          </w:p>
          <w:p w14:paraId="4FB5E9EF" w14:textId="77777777" w:rsidR="00D76ED7" w:rsidRDefault="00D76ED7">
            <w:pPr>
              <w:pStyle w:val="TableParagraph"/>
              <w:spacing w:before="1"/>
              <w:ind w:left="119" w:right="110"/>
              <w:jc w:val="center"/>
              <w:rPr>
                <w:sz w:val="12"/>
              </w:rPr>
            </w:pPr>
            <w:r>
              <w:rPr>
                <w:sz w:val="12"/>
              </w:rPr>
              <w:t>d)</w:t>
            </w:r>
          </w:p>
        </w:tc>
        <w:tc>
          <w:tcPr>
            <w:tcW w:w="3325" w:type="dxa"/>
          </w:tcPr>
          <w:p w14:paraId="10DC458D" w14:textId="77777777" w:rsidR="00D76ED7" w:rsidRDefault="00D76ED7">
            <w:pPr>
              <w:pStyle w:val="TableParagraph"/>
              <w:spacing w:line="237" w:lineRule="auto"/>
              <w:ind w:left="105" w:right="689"/>
              <w:rPr>
                <w:sz w:val="12"/>
              </w:rPr>
            </w:pPr>
            <w:r>
              <w:rPr>
                <w:sz w:val="12"/>
              </w:rPr>
              <w:t>kurzfristige Fremdvermietungen von Pfarrsälen, etc. (mit Inventar, Betriebsvorrichtungen, Erbringung von</w:t>
            </w:r>
          </w:p>
          <w:p w14:paraId="6D64EFE3" w14:textId="77777777" w:rsidR="00D76ED7" w:rsidRDefault="00D76ED7">
            <w:pPr>
              <w:pStyle w:val="TableParagraph"/>
              <w:spacing w:line="123" w:lineRule="exact"/>
              <w:ind w:left="105"/>
              <w:rPr>
                <w:sz w:val="12"/>
              </w:rPr>
            </w:pPr>
            <w:r>
              <w:rPr>
                <w:sz w:val="12"/>
              </w:rPr>
              <w:t>weitergehenden Leistungen)</w:t>
            </w:r>
          </w:p>
        </w:tc>
        <w:tc>
          <w:tcPr>
            <w:tcW w:w="567" w:type="dxa"/>
          </w:tcPr>
          <w:p w14:paraId="5453C41C" w14:textId="77777777" w:rsidR="00D76ED7" w:rsidRDefault="00D76ED7">
            <w:pPr>
              <w:pStyle w:val="TableParagraph"/>
              <w:spacing w:before="3"/>
              <w:rPr>
                <w:sz w:val="11"/>
              </w:rPr>
            </w:pPr>
          </w:p>
          <w:p w14:paraId="2C974EB3" w14:textId="77777777" w:rsidR="00D76ED7" w:rsidRDefault="00D76ED7">
            <w:pPr>
              <w:pStyle w:val="TableParagraph"/>
              <w:spacing w:before="1"/>
              <w:ind w:left="145"/>
              <w:rPr>
                <w:b/>
                <w:sz w:val="12"/>
              </w:rPr>
            </w:pPr>
            <w:r>
              <w:rPr>
                <w:b/>
                <w:sz w:val="12"/>
              </w:rPr>
              <w:t>19%</w:t>
            </w:r>
          </w:p>
        </w:tc>
        <w:tc>
          <w:tcPr>
            <w:tcW w:w="2835" w:type="dxa"/>
          </w:tcPr>
          <w:p w14:paraId="43B2EB6A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</w:tcPr>
          <w:p w14:paraId="41FE18CD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32509EBF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0B713657" w14:textId="59E6E36C" w:rsidTr="00D76ED7">
        <w:trPr>
          <w:trHeight w:val="275"/>
        </w:trPr>
        <w:tc>
          <w:tcPr>
            <w:tcW w:w="536" w:type="dxa"/>
          </w:tcPr>
          <w:p w14:paraId="3F95AA78" w14:textId="77777777" w:rsidR="00D76ED7" w:rsidRDefault="00D76ED7">
            <w:pPr>
              <w:pStyle w:val="TableParagraph"/>
              <w:spacing w:before="63"/>
              <w:ind w:left="119" w:right="110"/>
              <w:jc w:val="center"/>
              <w:rPr>
                <w:sz w:val="12"/>
              </w:rPr>
            </w:pPr>
            <w:r>
              <w:rPr>
                <w:sz w:val="12"/>
              </w:rPr>
              <w:t>e)</w:t>
            </w:r>
          </w:p>
        </w:tc>
        <w:tc>
          <w:tcPr>
            <w:tcW w:w="3325" w:type="dxa"/>
          </w:tcPr>
          <w:p w14:paraId="6BB9A571" w14:textId="77777777" w:rsidR="00D76ED7" w:rsidRDefault="00D76ED7">
            <w:pPr>
              <w:pStyle w:val="TableParagraph"/>
              <w:spacing w:line="132" w:lineRule="exact"/>
              <w:ind w:left="105"/>
              <w:rPr>
                <w:sz w:val="12"/>
              </w:rPr>
            </w:pPr>
            <w:r>
              <w:rPr>
                <w:sz w:val="12"/>
              </w:rPr>
              <w:t>Vermietung von Werbeflächen an Gebäuden, Anschlagsäulen,</w:t>
            </w:r>
          </w:p>
          <w:p w14:paraId="4C0CD6D0" w14:textId="77777777" w:rsidR="00D76ED7" w:rsidRDefault="00D76ED7">
            <w:pPr>
              <w:pStyle w:val="TableParagraph"/>
              <w:spacing w:before="1" w:line="123" w:lineRule="exact"/>
              <w:ind w:left="105"/>
              <w:rPr>
                <w:sz w:val="12"/>
              </w:rPr>
            </w:pPr>
            <w:r>
              <w:rPr>
                <w:sz w:val="12"/>
              </w:rPr>
              <w:t>Gerüsten, etc.</w:t>
            </w:r>
          </w:p>
        </w:tc>
        <w:tc>
          <w:tcPr>
            <w:tcW w:w="567" w:type="dxa"/>
          </w:tcPr>
          <w:p w14:paraId="2399BFA8" w14:textId="77777777" w:rsidR="00D76ED7" w:rsidRDefault="00D76ED7">
            <w:pPr>
              <w:pStyle w:val="TableParagraph"/>
              <w:spacing w:before="63"/>
              <w:ind w:left="145"/>
              <w:rPr>
                <w:b/>
                <w:sz w:val="12"/>
              </w:rPr>
            </w:pPr>
            <w:r>
              <w:rPr>
                <w:b/>
                <w:sz w:val="12"/>
              </w:rPr>
              <w:t>19%</w:t>
            </w:r>
          </w:p>
        </w:tc>
        <w:tc>
          <w:tcPr>
            <w:tcW w:w="2835" w:type="dxa"/>
          </w:tcPr>
          <w:p w14:paraId="5C5A5E8E" w14:textId="77777777" w:rsidR="00D76ED7" w:rsidRDefault="00D76ED7">
            <w:pPr>
              <w:pStyle w:val="TableParagraph"/>
              <w:spacing w:line="132" w:lineRule="exact"/>
              <w:ind w:left="107"/>
              <w:rPr>
                <w:sz w:val="12"/>
              </w:rPr>
            </w:pPr>
            <w:r>
              <w:rPr>
                <w:sz w:val="12"/>
              </w:rPr>
              <w:t>vgl. Abschnitt 4.12.6 Abs. 2 Nr. 6 UStAE (Verträge</w:t>
            </w:r>
          </w:p>
          <w:p w14:paraId="11EA5537" w14:textId="77777777" w:rsidR="00D76ED7" w:rsidRDefault="00D76ED7">
            <w:pPr>
              <w:pStyle w:val="TableParagraph"/>
              <w:spacing w:before="1" w:line="123" w:lineRule="exact"/>
              <w:ind w:left="107"/>
              <w:rPr>
                <w:sz w:val="12"/>
              </w:rPr>
            </w:pPr>
            <w:r>
              <w:rPr>
                <w:sz w:val="12"/>
              </w:rPr>
              <w:t>besonderer Art)</w:t>
            </w:r>
          </w:p>
        </w:tc>
        <w:tc>
          <w:tcPr>
            <w:tcW w:w="1843" w:type="dxa"/>
          </w:tcPr>
          <w:p w14:paraId="65D3DA79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09AF7E81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70CA6C6F" w14:textId="510FFFB6" w:rsidTr="00D76ED7">
        <w:trPr>
          <w:trHeight w:val="806"/>
        </w:trPr>
        <w:tc>
          <w:tcPr>
            <w:tcW w:w="536" w:type="dxa"/>
            <w:shd w:val="clear" w:color="auto" w:fill="D9D9D9"/>
          </w:tcPr>
          <w:p w14:paraId="74E28C00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325" w:type="dxa"/>
            <w:shd w:val="clear" w:color="auto" w:fill="D9D9D9"/>
          </w:tcPr>
          <w:p w14:paraId="3221D9CE" w14:textId="77777777" w:rsidR="00D76ED7" w:rsidRDefault="00D76ED7">
            <w:pPr>
              <w:pStyle w:val="TableParagraph"/>
              <w:spacing w:before="82"/>
              <w:ind w:left="105"/>
              <w:rPr>
                <w:b/>
                <w:sz w:val="14"/>
              </w:rPr>
            </w:pPr>
            <w:r>
              <w:rPr>
                <w:b/>
                <w:sz w:val="14"/>
              </w:rPr>
              <w:t>Tätigkeit(en)</w:t>
            </w:r>
          </w:p>
          <w:p w14:paraId="57AD8CC6" w14:textId="77777777" w:rsidR="00D76ED7" w:rsidRDefault="00D76ED7">
            <w:pPr>
              <w:pStyle w:val="TableParagraph"/>
              <w:ind w:left="143"/>
              <w:rPr>
                <w:b/>
                <w:sz w:val="14"/>
              </w:rPr>
            </w:pPr>
            <w:r>
              <w:rPr>
                <w:b/>
                <w:sz w:val="14"/>
              </w:rPr>
              <w:t>= erbrachte Leistungen</w:t>
            </w:r>
          </w:p>
          <w:p w14:paraId="37FE7912" w14:textId="77777777" w:rsidR="00D76ED7" w:rsidRDefault="00D76ED7">
            <w:pPr>
              <w:pStyle w:val="TableParagraph"/>
              <w:spacing w:before="137"/>
              <w:ind w:left="1069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UMSATZSTEUERFREI</w:t>
            </w:r>
          </w:p>
        </w:tc>
        <w:tc>
          <w:tcPr>
            <w:tcW w:w="567" w:type="dxa"/>
            <w:shd w:val="clear" w:color="auto" w:fill="D9D9D9"/>
          </w:tcPr>
          <w:p w14:paraId="38778C05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  <w:shd w:val="clear" w:color="auto" w:fill="D9D9D9"/>
          </w:tcPr>
          <w:p w14:paraId="5D43658B" w14:textId="77777777" w:rsidR="00D76ED7" w:rsidRDefault="00D76ED7">
            <w:pPr>
              <w:pStyle w:val="TableParagraph"/>
              <w:rPr>
                <w:sz w:val="16"/>
              </w:rPr>
            </w:pPr>
          </w:p>
          <w:p w14:paraId="7D9B7B81" w14:textId="77777777" w:rsidR="00D76ED7" w:rsidRDefault="00D76ED7">
            <w:pPr>
              <w:pStyle w:val="TableParagraph"/>
              <w:spacing w:before="138"/>
              <w:ind w:left="797"/>
              <w:rPr>
                <w:b/>
                <w:sz w:val="14"/>
              </w:rPr>
            </w:pPr>
            <w:r>
              <w:rPr>
                <w:b/>
                <w:sz w:val="14"/>
              </w:rPr>
              <w:t>Anmerkungen / Hinweise</w:t>
            </w:r>
          </w:p>
        </w:tc>
        <w:tc>
          <w:tcPr>
            <w:tcW w:w="1843" w:type="dxa"/>
            <w:shd w:val="clear" w:color="auto" w:fill="D9D9D9"/>
          </w:tcPr>
          <w:p w14:paraId="50DE0749" w14:textId="77777777" w:rsidR="00D76ED7" w:rsidRDefault="00D76ED7">
            <w:pPr>
              <w:pStyle w:val="TableParagraph"/>
              <w:ind w:left="195" w:right="189" w:firstLine="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Einnahmen Gesamthöhe im letzten</w:t>
            </w:r>
            <w:r>
              <w:rPr>
                <w:b/>
                <w:spacing w:val="-17"/>
                <w:sz w:val="14"/>
              </w:rPr>
              <w:t xml:space="preserve"> </w:t>
            </w:r>
            <w:r>
              <w:rPr>
                <w:b/>
                <w:sz w:val="14"/>
              </w:rPr>
              <w:t>Kalenderjahr (EUR)</w:t>
            </w:r>
          </w:p>
        </w:tc>
        <w:tc>
          <w:tcPr>
            <w:tcW w:w="1191" w:type="dxa"/>
            <w:shd w:val="clear" w:color="auto" w:fill="D9D9D9"/>
          </w:tcPr>
          <w:p w14:paraId="6DD1D875" w14:textId="77777777" w:rsidR="00D76ED7" w:rsidRPr="00284608" w:rsidRDefault="00D76ED7" w:rsidP="00284608">
            <w:pPr>
              <w:pStyle w:val="TableParagraph"/>
              <w:ind w:left="195" w:right="189" w:firstLine="1"/>
              <w:jc w:val="center"/>
              <w:rPr>
                <w:b/>
                <w:sz w:val="16"/>
                <w:szCs w:val="16"/>
              </w:rPr>
            </w:pPr>
          </w:p>
        </w:tc>
      </w:tr>
      <w:tr w:rsidR="00D76ED7" w14:paraId="3C81D079" w14:textId="2669FD90" w:rsidTr="00D76ED7">
        <w:trPr>
          <w:trHeight w:val="160"/>
        </w:trPr>
        <w:tc>
          <w:tcPr>
            <w:tcW w:w="536" w:type="dxa"/>
            <w:shd w:val="clear" w:color="auto" w:fill="D9D9D9"/>
          </w:tcPr>
          <w:p w14:paraId="20AED443" w14:textId="77777777" w:rsidR="00D76ED7" w:rsidRDefault="00D76ED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325" w:type="dxa"/>
            <w:shd w:val="clear" w:color="auto" w:fill="D9D9D9"/>
          </w:tcPr>
          <w:p w14:paraId="6E11E494" w14:textId="77777777" w:rsidR="00D76ED7" w:rsidRDefault="00D76ED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" w:type="dxa"/>
            <w:shd w:val="clear" w:color="auto" w:fill="D9D9D9"/>
          </w:tcPr>
          <w:p w14:paraId="3F7B0497" w14:textId="77777777" w:rsidR="00D76ED7" w:rsidRDefault="00D76ED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35" w:type="dxa"/>
            <w:shd w:val="clear" w:color="auto" w:fill="D9D9D9"/>
          </w:tcPr>
          <w:p w14:paraId="6D6BF463" w14:textId="77777777" w:rsidR="00D76ED7" w:rsidRDefault="00D76ED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43" w:type="dxa"/>
            <w:shd w:val="clear" w:color="auto" w:fill="D9D9D9"/>
          </w:tcPr>
          <w:p w14:paraId="618B6A81" w14:textId="77777777" w:rsidR="00D76ED7" w:rsidRDefault="00D76ED7">
            <w:pPr>
              <w:pStyle w:val="TableParagraph"/>
              <w:spacing w:line="140" w:lineRule="exact"/>
              <w:ind w:left="96" w:right="92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GESAMT-EINNAHMEN</w:t>
            </w:r>
          </w:p>
        </w:tc>
        <w:tc>
          <w:tcPr>
            <w:tcW w:w="1191" w:type="dxa"/>
            <w:shd w:val="clear" w:color="auto" w:fill="D9D9D9"/>
          </w:tcPr>
          <w:p w14:paraId="4B3136EF" w14:textId="77777777" w:rsidR="00D76ED7" w:rsidRPr="00284608" w:rsidRDefault="00D76ED7" w:rsidP="00284608">
            <w:pPr>
              <w:pStyle w:val="TableParagraph"/>
              <w:spacing w:line="140" w:lineRule="exact"/>
              <w:ind w:left="96" w:right="92"/>
              <w:jc w:val="center"/>
              <w:rPr>
                <w:b/>
                <w:sz w:val="16"/>
                <w:szCs w:val="16"/>
              </w:rPr>
            </w:pPr>
          </w:p>
        </w:tc>
      </w:tr>
      <w:tr w:rsidR="00D76ED7" w14:paraId="0A6B57A7" w14:textId="3A153C73" w:rsidTr="00D76ED7">
        <w:trPr>
          <w:trHeight w:val="551"/>
        </w:trPr>
        <w:tc>
          <w:tcPr>
            <w:tcW w:w="536" w:type="dxa"/>
            <w:shd w:val="clear" w:color="auto" w:fill="FFFF00"/>
          </w:tcPr>
          <w:p w14:paraId="56175F4F" w14:textId="77777777" w:rsidR="00D76ED7" w:rsidRDefault="00D76ED7">
            <w:pPr>
              <w:pStyle w:val="TableParagraph"/>
              <w:spacing w:before="10"/>
              <w:rPr>
                <w:sz w:val="17"/>
              </w:rPr>
            </w:pPr>
          </w:p>
          <w:p w14:paraId="59B033B0" w14:textId="77777777" w:rsidR="00D76ED7" w:rsidRDefault="00D76ED7">
            <w:pPr>
              <w:pStyle w:val="TableParagraph"/>
              <w:spacing w:before="1"/>
              <w:ind w:left="119" w:right="11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B 27</w:t>
            </w:r>
          </w:p>
        </w:tc>
        <w:tc>
          <w:tcPr>
            <w:tcW w:w="3325" w:type="dxa"/>
            <w:shd w:val="clear" w:color="auto" w:fill="FFFF00"/>
          </w:tcPr>
          <w:p w14:paraId="57BBC68B" w14:textId="77777777" w:rsidR="00D76ED7" w:rsidRDefault="00D76ED7">
            <w:pPr>
              <w:pStyle w:val="TableParagraph"/>
              <w:spacing w:before="10"/>
              <w:rPr>
                <w:sz w:val="17"/>
              </w:rPr>
            </w:pPr>
          </w:p>
          <w:p w14:paraId="59BCBA01" w14:textId="77777777" w:rsidR="00D76ED7" w:rsidRDefault="00D76ED7">
            <w:pPr>
              <w:pStyle w:val="TableParagraph"/>
              <w:spacing w:before="1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Bücherei, Mediatheken, sofern steuerfrei</w:t>
            </w:r>
          </w:p>
        </w:tc>
        <w:tc>
          <w:tcPr>
            <w:tcW w:w="567" w:type="dxa"/>
            <w:shd w:val="clear" w:color="auto" w:fill="FFFF00"/>
          </w:tcPr>
          <w:p w14:paraId="3838ADB4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  <w:shd w:val="clear" w:color="auto" w:fill="FFFF00"/>
          </w:tcPr>
          <w:p w14:paraId="716C9719" w14:textId="77777777" w:rsidR="00D76ED7" w:rsidRDefault="00D76ED7">
            <w:pPr>
              <w:pStyle w:val="TableParagraph"/>
              <w:spacing w:before="1"/>
              <w:rPr>
                <w:sz w:val="12"/>
              </w:rPr>
            </w:pPr>
          </w:p>
          <w:p w14:paraId="6DED8993" w14:textId="77777777" w:rsidR="00D76ED7" w:rsidRDefault="00D76ED7">
            <w:pPr>
              <w:pStyle w:val="TableParagraph"/>
              <w:ind w:left="108" w:right="215"/>
              <w:rPr>
                <w:sz w:val="12"/>
              </w:rPr>
            </w:pPr>
            <w:r>
              <w:rPr>
                <w:sz w:val="12"/>
              </w:rPr>
              <w:t>sofern Bescheinigung der zuständigen Landesbehörde vorliegt; § 4 Nr. 20a UStG</w:t>
            </w:r>
          </w:p>
        </w:tc>
        <w:tc>
          <w:tcPr>
            <w:tcW w:w="1843" w:type="dxa"/>
            <w:shd w:val="clear" w:color="auto" w:fill="FFFF00"/>
          </w:tcPr>
          <w:p w14:paraId="4CC3B108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  <w:shd w:val="clear" w:color="auto" w:fill="FFFF00"/>
          </w:tcPr>
          <w:p w14:paraId="5BBCE882" w14:textId="1F0BC3CF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284608">
              <w:rPr>
                <w:sz w:val="16"/>
                <w:szCs w:val="16"/>
              </w:rPr>
              <w:t>87</w:t>
            </w:r>
          </w:p>
        </w:tc>
      </w:tr>
      <w:tr w:rsidR="00D76ED7" w14:paraId="4732D772" w14:textId="7930B02B" w:rsidTr="00D76ED7">
        <w:trPr>
          <w:trHeight w:val="275"/>
        </w:trPr>
        <w:tc>
          <w:tcPr>
            <w:tcW w:w="536" w:type="dxa"/>
          </w:tcPr>
          <w:p w14:paraId="530E49AE" w14:textId="77777777" w:rsidR="00D76ED7" w:rsidRDefault="00D76ED7">
            <w:pPr>
              <w:pStyle w:val="TableParagraph"/>
              <w:spacing w:before="69"/>
              <w:ind w:left="119" w:right="110"/>
              <w:jc w:val="center"/>
              <w:rPr>
                <w:sz w:val="12"/>
              </w:rPr>
            </w:pPr>
            <w:r>
              <w:rPr>
                <w:sz w:val="12"/>
              </w:rPr>
              <w:t>a)</w:t>
            </w:r>
          </w:p>
        </w:tc>
        <w:tc>
          <w:tcPr>
            <w:tcW w:w="3325" w:type="dxa"/>
          </w:tcPr>
          <w:p w14:paraId="662D71E6" w14:textId="77777777" w:rsidR="00D76ED7" w:rsidRDefault="00D76ED7">
            <w:pPr>
              <w:pStyle w:val="TableParagraph"/>
              <w:spacing w:before="69"/>
              <w:ind w:left="105"/>
              <w:rPr>
                <w:sz w:val="12"/>
              </w:rPr>
            </w:pPr>
            <w:r>
              <w:rPr>
                <w:sz w:val="12"/>
              </w:rPr>
              <w:t>Ausleihe gegen Entgelt</w:t>
            </w:r>
          </w:p>
        </w:tc>
        <w:tc>
          <w:tcPr>
            <w:tcW w:w="567" w:type="dxa"/>
          </w:tcPr>
          <w:p w14:paraId="78776EA6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</w:tcPr>
          <w:p w14:paraId="18DCDE4D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</w:tcPr>
          <w:p w14:paraId="6C48FD85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5BE365DE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78B6E9E4" w14:textId="3DC7E66A" w:rsidTr="00D76ED7">
        <w:trPr>
          <w:trHeight w:val="275"/>
        </w:trPr>
        <w:tc>
          <w:tcPr>
            <w:tcW w:w="536" w:type="dxa"/>
          </w:tcPr>
          <w:p w14:paraId="047FFB45" w14:textId="77777777" w:rsidR="00D76ED7" w:rsidRDefault="00D76ED7">
            <w:pPr>
              <w:pStyle w:val="TableParagraph"/>
              <w:spacing w:before="69"/>
              <w:ind w:left="119" w:right="110"/>
              <w:jc w:val="center"/>
              <w:rPr>
                <w:sz w:val="12"/>
              </w:rPr>
            </w:pPr>
            <w:r>
              <w:rPr>
                <w:sz w:val="12"/>
              </w:rPr>
              <w:t>b)</w:t>
            </w:r>
          </w:p>
        </w:tc>
        <w:tc>
          <w:tcPr>
            <w:tcW w:w="3325" w:type="dxa"/>
          </w:tcPr>
          <w:p w14:paraId="3CD74B27" w14:textId="77777777" w:rsidR="00D76ED7" w:rsidRDefault="00D76ED7">
            <w:pPr>
              <w:pStyle w:val="TableParagraph"/>
              <w:spacing w:before="69"/>
              <w:ind w:left="105"/>
              <w:rPr>
                <w:sz w:val="12"/>
              </w:rPr>
            </w:pPr>
            <w:r>
              <w:rPr>
                <w:sz w:val="12"/>
              </w:rPr>
              <w:t>Verkauf aussortierter Medien</w:t>
            </w:r>
          </w:p>
        </w:tc>
        <w:tc>
          <w:tcPr>
            <w:tcW w:w="567" w:type="dxa"/>
          </w:tcPr>
          <w:p w14:paraId="2A6ADCC7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</w:tcPr>
          <w:p w14:paraId="60A48E51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</w:tcPr>
          <w:p w14:paraId="23F492F8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38DF5882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3EFE3772" w14:textId="6B53518F" w:rsidTr="00D76ED7">
        <w:trPr>
          <w:trHeight w:val="553"/>
        </w:trPr>
        <w:tc>
          <w:tcPr>
            <w:tcW w:w="536" w:type="dxa"/>
          </w:tcPr>
          <w:p w14:paraId="1C37B9B4" w14:textId="77777777" w:rsidR="00D76ED7" w:rsidRDefault="00D76ED7">
            <w:pPr>
              <w:pStyle w:val="TableParagraph"/>
              <w:rPr>
                <w:sz w:val="12"/>
              </w:rPr>
            </w:pPr>
          </w:p>
          <w:p w14:paraId="20DBFB32" w14:textId="77777777" w:rsidR="00D76ED7" w:rsidRDefault="00D76ED7">
            <w:pPr>
              <w:pStyle w:val="TableParagraph"/>
              <w:spacing w:before="71"/>
              <w:ind w:left="119" w:right="11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B 28</w:t>
            </w:r>
          </w:p>
        </w:tc>
        <w:tc>
          <w:tcPr>
            <w:tcW w:w="3325" w:type="dxa"/>
          </w:tcPr>
          <w:p w14:paraId="3240679C" w14:textId="77777777" w:rsidR="00D76ED7" w:rsidRDefault="00D76ED7">
            <w:pPr>
              <w:pStyle w:val="TableParagraph"/>
              <w:spacing w:before="1"/>
              <w:rPr>
                <w:sz w:val="12"/>
              </w:rPr>
            </w:pPr>
          </w:p>
          <w:p w14:paraId="6BD39938" w14:textId="77777777" w:rsidR="00D76ED7" w:rsidRDefault="00D76ED7">
            <w:pPr>
              <w:pStyle w:val="TableParagraph"/>
              <w:ind w:left="105" w:right="403"/>
              <w:rPr>
                <w:b/>
                <w:sz w:val="12"/>
              </w:rPr>
            </w:pPr>
            <w:r>
              <w:rPr>
                <w:b/>
                <w:sz w:val="12"/>
              </w:rPr>
              <w:t>Disco- / Tanz-Veranstaltungen im Rahmen der kirchlichen Jugendarbeit</w:t>
            </w:r>
          </w:p>
        </w:tc>
        <w:tc>
          <w:tcPr>
            <w:tcW w:w="567" w:type="dxa"/>
          </w:tcPr>
          <w:p w14:paraId="2FA9F979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</w:tcPr>
          <w:p w14:paraId="26D461D0" w14:textId="77777777" w:rsidR="00D76ED7" w:rsidRDefault="00D76ED7">
            <w:pPr>
              <w:pStyle w:val="TableParagraph"/>
              <w:spacing w:before="1"/>
              <w:rPr>
                <w:sz w:val="12"/>
              </w:rPr>
            </w:pPr>
          </w:p>
          <w:p w14:paraId="3CB92DA6" w14:textId="77777777" w:rsidR="00D76ED7" w:rsidRDefault="00D76ED7">
            <w:pPr>
              <w:pStyle w:val="TableParagraph"/>
              <w:ind w:left="108"/>
              <w:rPr>
                <w:sz w:val="12"/>
              </w:rPr>
            </w:pPr>
            <w:r>
              <w:rPr>
                <w:sz w:val="12"/>
              </w:rPr>
              <w:t>§ 4 Nr. 25 Satz 1 Buchst. a) UStG</w:t>
            </w:r>
          </w:p>
          <w:p w14:paraId="2718FEEA" w14:textId="77777777" w:rsidR="00D76ED7" w:rsidRDefault="00D76ED7">
            <w:pPr>
              <w:pStyle w:val="TableParagraph"/>
              <w:spacing w:before="1"/>
              <w:ind w:left="108"/>
              <w:rPr>
                <w:sz w:val="12"/>
              </w:rPr>
            </w:pPr>
            <w:r>
              <w:rPr>
                <w:sz w:val="12"/>
              </w:rPr>
              <w:t>- für Personen vor Vollendung des 27. Lebensjahres</w:t>
            </w:r>
          </w:p>
        </w:tc>
        <w:tc>
          <w:tcPr>
            <w:tcW w:w="1843" w:type="dxa"/>
          </w:tcPr>
          <w:p w14:paraId="04F82709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766CCF16" w14:textId="556B54DC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284608">
              <w:rPr>
                <w:sz w:val="16"/>
                <w:szCs w:val="16"/>
              </w:rPr>
              <w:t>87</w:t>
            </w:r>
          </w:p>
        </w:tc>
      </w:tr>
      <w:tr w:rsidR="00D76ED7" w14:paraId="13F76372" w14:textId="47516DD0" w:rsidTr="00D76ED7">
        <w:trPr>
          <w:trHeight w:val="551"/>
        </w:trPr>
        <w:tc>
          <w:tcPr>
            <w:tcW w:w="536" w:type="dxa"/>
          </w:tcPr>
          <w:p w14:paraId="39A1EC94" w14:textId="77777777" w:rsidR="00D76ED7" w:rsidRDefault="00D76ED7">
            <w:pPr>
              <w:pStyle w:val="TableParagraph"/>
              <w:spacing w:before="10"/>
              <w:rPr>
                <w:sz w:val="17"/>
              </w:rPr>
            </w:pPr>
          </w:p>
          <w:p w14:paraId="13FDAD47" w14:textId="77777777" w:rsidR="00D76ED7" w:rsidRDefault="00D76ED7">
            <w:pPr>
              <w:pStyle w:val="TableParagraph"/>
              <w:spacing w:before="1"/>
              <w:ind w:left="119" w:right="11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B 29</w:t>
            </w:r>
          </w:p>
        </w:tc>
        <w:tc>
          <w:tcPr>
            <w:tcW w:w="3325" w:type="dxa"/>
          </w:tcPr>
          <w:p w14:paraId="05ED4986" w14:textId="77777777" w:rsidR="00D76ED7" w:rsidRDefault="00D76ED7">
            <w:pPr>
              <w:pStyle w:val="TableParagraph"/>
              <w:spacing w:before="10"/>
              <w:rPr>
                <w:sz w:val="17"/>
              </w:rPr>
            </w:pPr>
          </w:p>
          <w:p w14:paraId="7B2A4D27" w14:textId="77777777" w:rsidR="00D76ED7" w:rsidRDefault="00D76ED7">
            <w:pPr>
              <w:pStyle w:val="TableParagraph"/>
              <w:spacing w:before="1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Ferienbetreuung für Kinder und Jugendliche</w:t>
            </w:r>
          </w:p>
        </w:tc>
        <w:tc>
          <w:tcPr>
            <w:tcW w:w="567" w:type="dxa"/>
          </w:tcPr>
          <w:p w14:paraId="20DEC935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</w:tcPr>
          <w:p w14:paraId="1DD9A96F" w14:textId="77777777" w:rsidR="00D76ED7" w:rsidRDefault="00D76ED7">
            <w:pPr>
              <w:pStyle w:val="TableParagraph"/>
              <w:spacing w:before="10"/>
              <w:rPr>
                <w:sz w:val="11"/>
              </w:rPr>
            </w:pPr>
          </w:p>
          <w:p w14:paraId="4245BD1F" w14:textId="77777777" w:rsidR="00D76ED7" w:rsidRDefault="00D76ED7">
            <w:pPr>
              <w:pStyle w:val="TableParagraph"/>
              <w:ind w:left="108" w:right="316"/>
              <w:rPr>
                <w:sz w:val="12"/>
              </w:rPr>
            </w:pPr>
            <w:r>
              <w:rPr>
                <w:sz w:val="12"/>
              </w:rPr>
              <w:t>§ 4 Nr. 25 UStG / Abschn. 4.25.2 Abs. 3 u. 4 UStAE im Einzelfall ggf. nicht steuerbar, s. C 76</w:t>
            </w:r>
          </w:p>
        </w:tc>
        <w:tc>
          <w:tcPr>
            <w:tcW w:w="1843" w:type="dxa"/>
          </w:tcPr>
          <w:p w14:paraId="08753824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19EE90EB" w14:textId="6CB8C940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284608">
              <w:rPr>
                <w:sz w:val="16"/>
                <w:szCs w:val="16"/>
              </w:rPr>
              <w:t>87</w:t>
            </w:r>
          </w:p>
        </w:tc>
      </w:tr>
      <w:tr w:rsidR="00D76ED7" w14:paraId="772D6713" w14:textId="703A3E5E" w:rsidTr="00D76ED7">
        <w:trPr>
          <w:trHeight w:val="551"/>
        </w:trPr>
        <w:tc>
          <w:tcPr>
            <w:tcW w:w="536" w:type="dxa"/>
            <w:shd w:val="clear" w:color="auto" w:fill="FFFF00"/>
          </w:tcPr>
          <w:p w14:paraId="14AEBFE5" w14:textId="77777777" w:rsidR="00D76ED7" w:rsidRDefault="00D76ED7">
            <w:pPr>
              <w:pStyle w:val="TableParagraph"/>
              <w:spacing w:before="10"/>
              <w:rPr>
                <w:sz w:val="17"/>
              </w:rPr>
            </w:pPr>
          </w:p>
          <w:p w14:paraId="0F045F81" w14:textId="77777777" w:rsidR="00D76ED7" w:rsidRDefault="00D76ED7">
            <w:pPr>
              <w:pStyle w:val="TableParagraph"/>
              <w:spacing w:before="1"/>
              <w:ind w:left="119" w:right="11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B 30</w:t>
            </w:r>
          </w:p>
        </w:tc>
        <w:tc>
          <w:tcPr>
            <w:tcW w:w="3325" w:type="dxa"/>
            <w:shd w:val="clear" w:color="auto" w:fill="FFFF00"/>
          </w:tcPr>
          <w:p w14:paraId="35D08AE4" w14:textId="77777777" w:rsidR="00D76ED7" w:rsidRDefault="00D76ED7">
            <w:pPr>
              <w:pStyle w:val="TableParagraph"/>
              <w:spacing w:before="10"/>
              <w:rPr>
                <w:sz w:val="11"/>
              </w:rPr>
            </w:pPr>
          </w:p>
          <w:p w14:paraId="1C6D1B0E" w14:textId="77777777" w:rsidR="00D76ED7" w:rsidRDefault="00D76ED7">
            <w:pPr>
              <w:pStyle w:val="TableParagraph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Fortbildung / Schulungen</w:t>
            </w:r>
          </w:p>
          <w:p w14:paraId="20B3B3D7" w14:textId="77777777" w:rsidR="00D76ED7" w:rsidRDefault="00D76ED7">
            <w:pPr>
              <w:pStyle w:val="TableParagraph"/>
              <w:spacing w:before="1"/>
              <w:ind w:left="105"/>
              <w:rPr>
                <w:sz w:val="12"/>
              </w:rPr>
            </w:pPr>
            <w:r>
              <w:rPr>
                <w:sz w:val="12"/>
              </w:rPr>
              <w:t>Einnahmen für den Bildungsteil</w:t>
            </w:r>
          </w:p>
        </w:tc>
        <w:tc>
          <w:tcPr>
            <w:tcW w:w="567" w:type="dxa"/>
            <w:shd w:val="clear" w:color="auto" w:fill="FFFF00"/>
          </w:tcPr>
          <w:p w14:paraId="29070B16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  <w:shd w:val="clear" w:color="auto" w:fill="FFFF00"/>
          </w:tcPr>
          <w:p w14:paraId="0E410584" w14:textId="77777777" w:rsidR="00D76ED7" w:rsidRDefault="00D76ED7">
            <w:pPr>
              <w:pStyle w:val="TableParagraph"/>
              <w:spacing w:before="10"/>
              <w:rPr>
                <w:sz w:val="17"/>
              </w:rPr>
            </w:pPr>
          </w:p>
          <w:p w14:paraId="6F7D471B" w14:textId="77777777" w:rsidR="00D76ED7" w:rsidRDefault="00D76ED7">
            <w:pPr>
              <w:pStyle w:val="TableParagraph"/>
              <w:spacing w:before="1"/>
              <w:ind w:left="108"/>
              <w:rPr>
                <w:sz w:val="12"/>
              </w:rPr>
            </w:pPr>
            <w:r>
              <w:rPr>
                <w:sz w:val="12"/>
              </w:rPr>
              <w:t>§ 4 Nr. 22a und Nr. 23 UStG</w:t>
            </w:r>
          </w:p>
        </w:tc>
        <w:tc>
          <w:tcPr>
            <w:tcW w:w="1843" w:type="dxa"/>
            <w:shd w:val="clear" w:color="auto" w:fill="FFFF00"/>
          </w:tcPr>
          <w:p w14:paraId="341DD2D1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  <w:shd w:val="clear" w:color="auto" w:fill="FFFF00"/>
          </w:tcPr>
          <w:p w14:paraId="0577826E" w14:textId="4F81D021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284608">
              <w:rPr>
                <w:sz w:val="16"/>
                <w:szCs w:val="16"/>
              </w:rPr>
              <w:t>87</w:t>
            </w:r>
          </w:p>
        </w:tc>
      </w:tr>
      <w:tr w:rsidR="00D76ED7" w14:paraId="73C94BCE" w14:textId="54D36730" w:rsidTr="00D76ED7">
        <w:trPr>
          <w:trHeight w:val="552"/>
        </w:trPr>
        <w:tc>
          <w:tcPr>
            <w:tcW w:w="536" w:type="dxa"/>
          </w:tcPr>
          <w:p w14:paraId="23D84B3A" w14:textId="77777777" w:rsidR="00D76ED7" w:rsidRDefault="00D76ED7">
            <w:pPr>
              <w:pStyle w:val="TableParagraph"/>
              <w:rPr>
                <w:sz w:val="12"/>
              </w:rPr>
            </w:pPr>
          </w:p>
          <w:p w14:paraId="3BCAA558" w14:textId="77777777" w:rsidR="00D76ED7" w:rsidRDefault="00D76ED7">
            <w:pPr>
              <w:pStyle w:val="TableParagraph"/>
              <w:spacing w:before="69"/>
              <w:ind w:left="119" w:right="11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B 31</w:t>
            </w:r>
          </w:p>
        </w:tc>
        <w:tc>
          <w:tcPr>
            <w:tcW w:w="3325" w:type="dxa"/>
          </w:tcPr>
          <w:p w14:paraId="6836006D" w14:textId="77777777" w:rsidR="00D76ED7" w:rsidRDefault="00D76ED7">
            <w:pPr>
              <w:pStyle w:val="TableParagraph"/>
              <w:spacing w:before="1"/>
              <w:rPr>
                <w:sz w:val="12"/>
              </w:rPr>
            </w:pPr>
          </w:p>
          <w:p w14:paraId="7ABB3F2B" w14:textId="77777777" w:rsidR="00D76ED7" w:rsidRDefault="00D76ED7">
            <w:pPr>
              <w:pStyle w:val="TableParagraph"/>
              <w:spacing w:before="1"/>
              <w:ind w:left="105" w:right="243"/>
              <w:rPr>
                <w:sz w:val="12"/>
              </w:rPr>
            </w:pPr>
            <w:r>
              <w:rPr>
                <w:b/>
                <w:sz w:val="12"/>
              </w:rPr>
              <w:t xml:space="preserve">Jugendfahrten mit Konfirmanden </w:t>
            </w:r>
            <w:r>
              <w:rPr>
                <w:sz w:val="12"/>
              </w:rPr>
              <w:t>– grds. nicht steuerbar – Teil der Glaubensvermittlung</w:t>
            </w:r>
          </w:p>
        </w:tc>
        <w:tc>
          <w:tcPr>
            <w:tcW w:w="567" w:type="dxa"/>
          </w:tcPr>
          <w:p w14:paraId="7C735233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</w:tcPr>
          <w:p w14:paraId="6F2558D9" w14:textId="77777777" w:rsidR="00D76ED7" w:rsidRDefault="00D76ED7">
            <w:pPr>
              <w:pStyle w:val="TableParagraph"/>
              <w:spacing w:before="1"/>
              <w:rPr>
                <w:sz w:val="12"/>
              </w:rPr>
            </w:pPr>
          </w:p>
          <w:p w14:paraId="06CE7373" w14:textId="77777777" w:rsidR="00D76ED7" w:rsidRDefault="00D76ED7">
            <w:pPr>
              <w:pStyle w:val="TableParagraph"/>
              <w:spacing w:before="1"/>
              <w:ind w:left="108" w:right="1183"/>
              <w:rPr>
                <w:sz w:val="12"/>
              </w:rPr>
            </w:pPr>
            <w:r>
              <w:rPr>
                <w:sz w:val="12"/>
              </w:rPr>
              <w:t>hilfsweise steuerfrei § 4 Nr. 25 UStG Abschnitt 4.25.1 Abs. 2 UStAE</w:t>
            </w:r>
          </w:p>
        </w:tc>
        <w:tc>
          <w:tcPr>
            <w:tcW w:w="1843" w:type="dxa"/>
          </w:tcPr>
          <w:p w14:paraId="392FA492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4D2A833D" w14:textId="6F1D6599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284608">
              <w:rPr>
                <w:sz w:val="16"/>
                <w:szCs w:val="16"/>
              </w:rPr>
              <w:t>87</w:t>
            </w:r>
          </w:p>
        </w:tc>
      </w:tr>
      <w:tr w:rsidR="00D76ED7" w14:paraId="59A02A5F" w14:textId="72F99D17" w:rsidTr="00D76ED7">
        <w:trPr>
          <w:trHeight w:val="414"/>
        </w:trPr>
        <w:tc>
          <w:tcPr>
            <w:tcW w:w="536" w:type="dxa"/>
            <w:shd w:val="clear" w:color="auto" w:fill="FFFF00"/>
          </w:tcPr>
          <w:p w14:paraId="0C6E04B7" w14:textId="77777777" w:rsidR="00D76ED7" w:rsidRDefault="00D76ED7">
            <w:pPr>
              <w:pStyle w:val="TableParagraph"/>
              <w:spacing w:before="1"/>
              <w:rPr>
                <w:sz w:val="12"/>
              </w:rPr>
            </w:pPr>
          </w:p>
          <w:p w14:paraId="73B7A317" w14:textId="77777777" w:rsidR="00D76ED7" w:rsidRDefault="00D76ED7">
            <w:pPr>
              <w:pStyle w:val="TableParagraph"/>
              <w:ind w:left="119" w:right="11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B 32</w:t>
            </w:r>
          </w:p>
        </w:tc>
        <w:tc>
          <w:tcPr>
            <w:tcW w:w="3325" w:type="dxa"/>
            <w:shd w:val="clear" w:color="auto" w:fill="FFFF00"/>
          </w:tcPr>
          <w:p w14:paraId="66F8958D" w14:textId="77777777" w:rsidR="00D76ED7" w:rsidRDefault="00D76ED7">
            <w:pPr>
              <w:pStyle w:val="TableParagraph"/>
              <w:spacing w:before="1"/>
              <w:rPr>
                <w:sz w:val="12"/>
              </w:rPr>
            </w:pPr>
          </w:p>
          <w:p w14:paraId="698E2726" w14:textId="77777777" w:rsidR="00D76ED7" w:rsidRDefault="00D76ED7">
            <w:pPr>
              <w:pStyle w:val="TableParagraph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Kindergärten / Kindertagesstätten / Kinderhorte</w:t>
            </w:r>
          </w:p>
        </w:tc>
        <w:tc>
          <w:tcPr>
            <w:tcW w:w="567" w:type="dxa"/>
            <w:shd w:val="clear" w:color="auto" w:fill="FFFF00"/>
          </w:tcPr>
          <w:p w14:paraId="0D80D059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  <w:shd w:val="clear" w:color="auto" w:fill="FFFF00"/>
          </w:tcPr>
          <w:p w14:paraId="21C59D42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shd w:val="clear" w:color="auto" w:fill="FFFF00"/>
          </w:tcPr>
          <w:p w14:paraId="352EA5EC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  <w:shd w:val="clear" w:color="auto" w:fill="FFFF00"/>
          </w:tcPr>
          <w:p w14:paraId="6D0C64B4" w14:textId="25806F4A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284608">
              <w:rPr>
                <w:sz w:val="16"/>
                <w:szCs w:val="16"/>
              </w:rPr>
              <w:t>87</w:t>
            </w:r>
          </w:p>
        </w:tc>
      </w:tr>
      <w:tr w:rsidR="00D76ED7" w14:paraId="41522C67" w14:textId="0F803638" w:rsidTr="00D76ED7">
        <w:trPr>
          <w:trHeight w:val="275"/>
        </w:trPr>
        <w:tc>
          <w:tcPr>
            <w:tcW w:w="536" w:type="dxa"/>
          </w:tcPr>
          <w:p w14:paraId="70865DF8" w14:textId="77777777" w:rsidR="00D76ED7" w:rsidRDefault="00D76ED7">
            <w:pPr>
              <w:pStyle w:val="TableParagraph"/>
              <w:spacing w:before="69"/>
              <w:ind w:left="119" w:right="110"/>
              <w:jc w:val="center"/>
              <w:rPr>
                <w:sz w:val="12"/>
              </w:rPr>
            </w:pPr>
            <w:r>
              <w:rPr>
                <w:sz w:val="12"/>
              </w:rPr>
              <w:t>a)</w:t>
            </w:r>
          </w:p>
        </w:tc>
        <w:tc>
          <w:tcPr>
            <w:tcW w:w="3325" w:type="dxa"/>
          </w:tcPr>
          <w:p w14:paraId="6DCFDCAA" w14:textId="77777777" w:rsidR="00D76ED7" w:rsidRDefault="00D76ED7">
            <w:pPr>
              <w:pStyle w:val="TableParagraph"/>
              <w:spacing w:before="69"/>
              <w:ind w:left="105"/>
              <w:rPr>
                <w:sz w:val="12"/>
              </w:rPr>
            </w:pPr>
            <w:r>
              <w:rPr>
                <w:sz w:val="12"/>
              </w:rPr>
              <w:t>Essens- / Getränkegeld für Kita</w:t>
            </w:r>
          </w:p>
        </w:tc>
        <w:tc>
          <w:tcPr>
            <w:tcW w:w="567" w:type="dxa"/>
          </w:tcPr>
          <w:p w14:paraId="5A516369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</w:tcPr>
          <w:p w14:paraId="7F5FA482" w14:textId="77777777" w:rsidR="00D76ED7" w:rsidRDefault="00D76ED7">
            <w:pPr>
              <w:pStyle w:val="TableParagraph"/>
              <w:spacing w:before="69"/>
              <w:ind w:left="108"/>
              <w:rPr>
                <w:sz w:val="12"/>
              </w:rPr>
            </w:pPr>
            <w:r>
              <w:rPr>
                <w:sz w:val="12"/>
              </w:rPr>
              <w:t>§ 4 Nr. 23 bzw. 25 UStG</w:t>
            </w:r>
          </w:p>
        </w:tc>
        <w:tc>
          <w:tcPr>
            <w:tcW w:w="1843" w:type="dxa"/>
          </w:tcPr>
          <w:p w14:paraId="1337089D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44ACBA51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685CB10D" w14:textId="31748334" w:rsidTr="00D76ED7">
        <w:trPr>
          <w:trHeight w:val="690"/>
        </w:trPr>
        <w:tc>
          <w:tcPr>
            <w:tcW w:w="536" w:type="dxa"/>
          </w:tcPr>
          <w:p w14:paraId="087E3C32" w14:textId="77777777" w:rsidR="00D76ED7" w:rsidRDefault="00D76ED7">
            <w:pPr>
              <w:pStyle w:val="TableParagraph"/>
              <w:rPr>
                <w:sz w:val="12"/>
              </w:rPr>
            </w:pPr>
          </w:p>
          <w:p w14:paraId="6DD7F64B" w14:textId="77777777" w:rsidR="00D76ED7" w:rsidRDefault="00D76ED7">
            <w:pPr>
              <w:pStyle w:val="TableParagraph"/>
              <w:rPr>
                <w:sz w:val="12"/>
              </w:rPr>
            </w:pPr>
          </w:p>
          <w:p w14:paraId="11109AED" w14:textId="77777777" w:rsidR="00D76ED7" w:rsidRDefault="00D76ED7">
            <w:pPr>
              <w:pStyle w:val="TableParagraph"/>
              <w:ind w:left="119" w:right="11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B 33</w:t>
            </w:r>
          </w:p>
        </w:tc>
        <w:tc>
          <w:tcPr>
            <w:tcW w:w="3325" w:type="dxa"/>
          </w:tcPr>
          <w:p w14:paraId="45143D5B" w14:textId="77777777" w:rsidR="00D76ED7" w:rsidRDefault="00D76ED7">
            <w:pPr>
              <w:pStyle w:val="TableParagraph"/>
              <w:spacing w:before="10"/>
              <w:rPr>
                <w:sz w:val="17"/>
              </w:rPr>
            </w:pPr>
          </w:p>
          <w:p w14:paraId="34829BEF" w14:textId="77777777" w:rsidR="00D76ED7" w:rsidRDefault="00D76ED7">
            <w:pPr>
              <w:pStyle w:val="TableParagraph"/>
              <w:spacing w:before="1"/>
              <w:ind w:left="105" w:right="783"/>
              <w:rPr>
                <w:b/>
                <w:sz w:val="12"/>
              </w:rPr>
            </w:pPr>
            <w:r>
              <w:rPr>
                <w:b/>
                <w:sz w:val="12"/>
              </w:rPr>
              <w:t>Konzerte, musikalische Veranstaltungen, kulturelle Veranstaltungen, sofern steuerfrei</w:t>
            </w:r>
          </w:p>
        </w:tc>
        <w:tc>
          <w:tcPr>
            <w:tcW w:w="567" w:type="dxa"/>
          </w:tcPr>
          <w:p w14:paraId="11A4EB6E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</w:tcPr>
          <w:p w14:paraId="7EE89900" w14:textId="77777777" w:rsidR="00D76ED7" w:rsidRDefault="00D76ED7">
            <w:pPr>
              <w:pStyle w:val="TableParagraph"/>
              <w:spacing w:before="1"/>
              <w:rPr>
                <w:sz w:val="12"/>
              </w:rPr>
            </w:pPr>
          </w:p>
          <w:p w14:paraId="3C427E20" w14:textId="77777777" w:rsidR="00D76ED7" w:rsidRDefault="00D76ED7">
            <w:pPr>
              <w:pStyle w:val="TableParagraph"/>
              <w:spacing w:line="137" w:lineRule="exact"/>
              <w:ind w:left="108"/>
              <w:rPr>
                <w:sz w:val="12"/>
              </w:rPr>
            </w:pPr>
            <w:r>
              <w:rPr>
                <w:sz w:val="12"/>
              </w:rPr>
              <w:t>§ 4 Nr. 20a UStG</w:t>
            </w:r>
          </w:p>
          <w:p w14:paraId="5DED6578" w14:textId="77777777" w:rsidR="00D76ED7" w:rsidRDefault="00D76ED7">
            <w:pPr>
              <w:pStyle w:val="TableParagraph"/>
              <w:ind w:left="108"/>
              <w:rPr>
                <w:sz w:val="12"/>
              </w:rPr>
            </w:pPr>
            <w:r>
              <w:rPr>
                <w:sz w:val="12"/>
              </w:rPr>
              <w:t>Konzerte (mit Befreiung durch Bescheinigung der zuständigen Landesbehörde) vgl. Abschn. 4.10.2. UStAE</w:t>
            </w:r>
          </w:p>
        </w:tc>
        <w:tc>
          <w:tcPr>
            <w:tcW w:w="1843" w:type="dxa"/>
          </w:tcPr>
          <w:p w14:paraId="775A903F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5DDA2A32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7F9F2FC5" w14:textId="1591A4DF" w:rsidTr="00D76ED7">
        <w:trPr>
          <w:trHeight w:val="412"/>
        </w:trPr>
        <w:tc>
          <w:tcPr>
            <w:tcW w:w="536" w:type="dxa"/>
            <w:shd w:val="clear" w:color="auto" w:fill="FFFF00"/>
          </w:tcPr>
          <w:p w14:paraId="47013CC7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325" w:type="dxa"/>
            <w:shd w:val="clear" w:color="auto" w:fill="FFFF00"/>
          </w:tcPr>
          <w:p w14:paraId="15857E34" w14:textId="77777777" w:rsidR="00D76ED7" w:rsidRDefault="00D76ED7">
            <w:pPr>
              <w:pStyle w:val="TableParagraph"/>
              <w:spacing w:before="10"/>
              <w:rPr>
                <w:sz w:val="11"/>
              </w:rPr>
            </w:pPr>
          </w:p>
          <w:p w14:paraId="3D47578C" w14:textId="77777777" w:rsidR="00D76ED7" w:rsidRDefault="00D76ED7">
            <w:pPr>
              <w:pStyle w:val="TableParagraph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Vermietungen und Verpachtungen</w:t>
            </w:r>
          </w:p>
        </w:tc>
        <w:tc>
          <w:tcPr>
            <w:tcW w:w="567" w:type="dxa"/>
            <w:shd w:val="clear" w:color="auto" w:fill="FFFF00"/>
          </w:tcPr>
          <w:p w14:paraId="74F67AB6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  <w:shd w:val="clear" w:color="auto" w:fill="FFFF00"/>
          </w:tcPr>
          <w:p w14:paraId="2ECE84B1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shd w:val="clear" w:color="auto" w:fill="FFFF00"/>
          </w:tcPr>
          <w:p w14:paraId="43C5356B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  <w:shd w:val="clear" w:color="auto" w:fill="FFFF00"/>
          </w:tcPr>
          <w:p w14:paraId="0F6EB749" w14:textId="15587B41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</w:p>
        </w:tc>
      </w:tr>
      <w:tr w:rsidR="00D76ED7" w14:paraId="41C7A3D9" w14:textId="257A2ECF" w:rsidTr="00D76ED7">
        <w:trPr>
          <w:trHeight w:val="690"/>
        </w:trPr>
        <w:tc>
          <w:tcPr>
            <w:tcW w:w="536" w:type="dxa"/>
          </w:tcPr>
          <w:p w14:paraId="18F899F8" w14:textId="77777777" w:rsidR="00D76ED7" w:rsidRDefault="00D76ED7">
            <w:pPr>
              <w:pStyle w:val="TableParagraph"/>
              <w:rPr>
                <w:sz w:val="12"/>
              </w:rPr>
            </w:pPr>
          </w:p>
          <w:p w14:paraId="14378D3F" w14:textId="77777777" w:rsidR="00D76ED7" w:rsidRDefault="00D76ED7">
            <w:pPr>
              <w:pStyle w:val="TableParagraph"/>
              <w:spacing w:before="11"/>
              <w:rPr>
                <w:sz w:val="11"/>
              </w:rPr>
            </w:pPr>
          </w:p>
          <w:p w14:paraId="32326EAC" w14:textId="77777777" w:rsidR="00D76ED7" w:rsidRDefault="00D76ED7">
            <w:pPr>
              <w:pStyle w:val="TableParagraph"/>
              <w:ind w:left="119" w:right="110"/>
              <w:jc w:val="center"/>
              <w:rPr>
                <w:sz w:val="12"/>
              </w:rPr>
            </w:pPr>
            <w:r>
              <w:rPr>
                <w:sz w:val="12"/>
              </w:rPr>
              <w:t>a)</w:t>
            </w:r>
          </w:p>
        </w:tc>
        <w:tc>
          <w:tcPr>
            <w:tcW w:w="3325" w:type="dxa"/>
          </w:tcPr>
          <w:p w14:paraId="53CC8C95" w14:textId="77777777" w:rsidR="00D76ED7" w:rsidRDefault="00D76ED7">
            <w:pPr>
              <w:pStyle w:val="TableParagraph"/>
              <w:spacing w:before="1"/>
              <w:rPr>
                <w:sz w:val="12"/>
              </w:rPr>
            </w:pPr>
          </w:p>
          <w:p w14:paraId="693A10A2" w14:textId="77777777" w:rsidR="00D76ED7" w:rsidRDefault="00D76ED7">
            <w:pPr>
              <w:pStyle w:val="TableParagraph"/>
              <w:ind w:left="105" w:right="649"/>
              <w:rPr>
                <w:sz w:val="12"/>
              </w:rPr>
            </w:pPr>
            <w:r>
              <w:rPr>
                <w:sz w:val="12"/>
              </w:rPr>
              <w:t>langfristige Wohnungsvermietung (unbefristet, mehr als 6 Monate), einschl. Garage oder Stellplatz, einschl.</w:t>
            </w:r>
          </w:p>
          <w:p w14:paraId="739D1541" w14:textId="77777777" w:rsidR="00D76ED7" w:rsidRDefault="00D76ED7">
            <w:pPr>
              <w:pStyle w:val="TableParagraph"/>
              <w:ind w:left="105"/>
              <w:rPr>
                <w:sz w:val="12"/>
              </w:rPr>
            </w:pPr>
            <w:r>
              <w:rPr>
                <w:sz w:val="12"/>
              </w:rPr>
              <w:t>Nebenkostenabrechnung</w:t>
            </w:r>
          </w:p>
        </w:tc>
        <w:tc>
          <w:tcPr>
            <w:tcW w:w="567" w:type="dxa"/>
          </w:tcPr>
          <w:p w14:paraId="6C4548DC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</w:tcPr>
          <w:p w14:paraId="39090FA4" w14:textId="77777777" w:rsidR="00D76ED7" w:rsidRDefault="00D76ED7">
            <w:pPr>
              <w:pStyle w:val="TableParagraph"/>
              <w:rPr>
                <w:sz w:val="12"/>
              </w:rPr>
            </w:pPr>
          </w:p>
          <w:p w14:paraId="2BA9D9D3" w14:textId="77777777" w:rsidR="00D76ED7" w:rsidRDefault="00D76ED7">
            <w:pPr>
              <w:pStyle w:val="TableParagraph"/>
              <w:spacing w:before="70" w:line="137" w:lineRule="exact"/>
              <w:ind w:left="108"/>
              <w:rPr>
                <w:sz w:val="12"/>
              </w:rPr>
            </w:pPr>
            <w:r>
              <w:rPr>
                <w:sz w:val="12"/>
              </w:rPr>
              <w:t>§ 4 Nr. 12a UStG</w:t>
            </w:r>
          </w:p>
          <w:p w14:paraId="2E1645ED" w14:textId="77777777" w:rsidR="00D76ED7" w:rsidRDefault="00D76ED7">
            <w:pPr>
              <w:pStyle w:val="TableParagraph"/>
              <w:spacing w:line="137" w:lineRule="exact"/>
              <w:ind w:left="108"/>
              <w:rPr>
                <w:sz w:val="12"/>
              </w:rPr>
            </w:pPr>
            <w:r>
              <w:rPr>
                <w:sz w:val="12"/>
              </w:rPr>
              <w:t>Abschnitt 4.12.1 Abs. 5 UStAE</w:t>
            </w:r>
          </w:p>
        </w:tc>
        <w:tc>
          <w:tcPr>
            <w:tcW w:w="1843" w:type="dxa"/>
          </w:tcPr>
          <w:p w14:paraId="27855982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5B627305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3ECCE5AC" w14:textId="6AE36D04" w:rsidTr="00D76ED7">
        <w:trPr>
          <w:trHeight w:val="688"/>
        </w:trPr>
        <w:tc>
          <w:tcPr>
            <w:tcW w:w="536" w:type="dxa"/>
          </w:tcPr>
          <w:p w14:paraId="5B024C4C" w14:textId="77777777" w:rsidR="00D76ED7" w:rsidRDefault="00D76ED7">
            <w:pPr>
              <w:pStyle w:val="TableParagraph"/>
              <w:rPr>
                <w:sz w:val="12"/>
              </w:rPr>
            </w:pPr>
          </w:p>
          <w:p w14:paraId="0235D51B" w14:textId="77777777" w:rsidR="00D76ED7" w:rsidRDefault="00D76ED7">
            <w:pPr>
              <w:pStyle w:val="TableParagraph"/>
              <w:spacing w:before="5"/>
              <w:rPr>
                <w:sz w:val="11"/>
              </w:rPr>
            </w:pPr>
          </w:p>
          <w:p w14:paraId="663D29F3" w14:textId="77777777" w:rsidR="00D76ED7" w:rsidRDefault="00D76ED7">
            <w:pPr>
              <w:pStyle w:val="TableParagraph"/>
              <w:ind w:left="119" w:right="110"/>
              <w:jc w:val="center"/>
              <w:rPr>
                <w:sz w:val="12"/>
              </w:rPr>
            </w:pPr>
            <w:r>
              <w:rPr>
                <w:sz w:val="12"/>
              </w:rPr>
              <w:t>b)</w:t>
            </w:r>
          </w:p>
        </w:tc>
        <w:tc>
          <w:tcPr>
            <w:tcW w:w="3325" w:type="dxa"/>
          </w:tcPr>
          <w:p w14:paraId="537F3183" w14:textId="77777777" w:rsidR="00D76ED7" w:rsidRDefault="00D76ED7">
            <w:pPr>
              <w:pStyle w:val="TableParagraph"/>
              <w:spacing w:before="3"/>
              <w:rPr>
                <w:sz w:val="11"/>
              </w:rPr>
            </w:pPr>
          </w:p>
          <w:p w14:paraId="519B3E17" w14:textId="77777777" w:rsidR="00D76ED7" w:rsidRDefault="00D76ED7">
            <w:pPr>
              <w:pStyle w:val="TableParagraph"/>
              <w:spacing w:before="1"/>
              <w:ind w:left="105"/>
              <w:rPr>
                <w:sz w:val="12"/>
              </w:rPr>
            </w:pPr>
            <w:r>
              <w:rPr>
                <w:sz w:val="12"/>
              </w:rPr>
              <w:t>Vermietung von gemeindlichen Räumen:</w:t>
            </w:r>
          </w:p>
          <w:p w14:paraId="4BA9C77B" w14:textId="77777777" w:rsidR="00D76ED7" w:rsidRDefault="00D76ED7">
            <w:pPr>
              <w:pStyle w:val="TableParagraph"/>
              <w:spacing w:before="1"/>
              <w:ind w:left="105" w:right="562"/>
              <w:rPr>
                <w:sz w:val="12"/>
              </w:rPr>
            </w:pPr>
            <w:r>
              <w:rPr>
                <w:sz w:val="12"/>
              </w:rPr>
              <w:t>langfristige Nutzung Pfarr- und Jugendheim durch rechtlich selbständige Vereine, Gruppierungen und Verbände</w:t>
            </w:r>
          </w:p>
        </w:tc>
        <w:tc>
          <w:tcPr>
            <w:tcW w:w="567" w:type="dxa"/>
          </w:tcPr>
          <w:p w14:paraId="4B568C54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</w:tcPr>
          <w:p w14:paraId="525259C4" w14:textId="77777777" w:rsidR="00D76ED7" w:rsidRDefault="00D76ED7">
            <w:pPr>
              <w:pStyle w:val="TableParagraph"/>
              <w:spacing w:before="10"/>
              <w:rPr>
                <w:sz w:val="15"/>
              </w:rPr>
            </w:pPr>
          </w:p>
          <w:p w14:paraId="3C4A9995" w14:textId="77777777" w:rsidR="00D76ED7" w:rsidRDefault="00D76ED7">
            <w:pPr>
              <w:pStyle w:val="TableParagraph"/>
              <w:ind w:left="108"/>
              <w:rPr>
                <w:sz w:val="12"/>
              </w:rPr>
            </w:pPr>
            <w:r>
              <w:rPr>
                <w:sz w:val="12"/>
              </w:rPr>
              <w:t>§ 4 Nr. 12a UStG</w:t>
            </w:r>
          </w:p>
        </w:tc>
        <w:tc>
          <w:tcPr>
            <w:tcW w:w="1843" w:type="dxa"/>
          </w:tcPr>
          <w:p w14:paraId="14F2B9C1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31DA295E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29E6BE84" w14:textId="1971B8D1" w:rsidTr="00D76ED7">
        <w:trPr>
          <w:trHeight w:val="619"/>
        </w:trPr>
        <w:tc>
          <w:tcPr>
            <w:tcW w:w="536" w:type="dxa"/>
          </w:tcPr>
          <w:p w14:paraId="5593D90A" w14:textId="77777777" w:rsidR="00D76ED7" w:rsidRDefault="00D76ED7">
            <w:pPr>
              <w:pStyle w:val="TableParagraph"/>
              <w:rPr>
                <w:sz w:val="12"/>
              </w:rPr>
            </w:pPr>
          </w:p>
          <w:p w14:paraId="23FA4181" w14:textId="77777777" w:rsidR="00D76ED7" w:rsidRDefault="00D76ED7">
            <w:pPr>
              <w:pStyle w:val="TableParagraph"/>
              <w:spacing w:before="96"/>
              <w:ind w:left="119" w:right="113"/>
              <w:jc w:val="center"/>
              <w:rPr>
                <w:sz w:val="12"/>
              </w:rPr>
            </w:pPr>
            <w:r>
              <w:rPr>
                <w:sz w:val="12"/>
              </w:rPr>
              <w:t>c)</w:t>
            </w:r>
          </w:p>
        </w:tc>
        <w:tc>
          <w:tcPr>
            <w:tcW w:w="3325" w:type="dxa"/>
          </w:tcPr>
          <w:p w14:paraId="52AFC8C7" w14:textId="77777777" w:rsidR="00D76ED7" w:rsidRDefault="00D76ED7">
            <w:pPr>
              <w:pStyle w:val="TableParagraph"/>
              <w:spacing w:before="5"/>
              <w:rPr>
                <w:sz w:val="14"/>
              </w:rPr>
            </w:pPr>
          </w:p>
          <w:p w14:paraId="3CB66F1B" w14:textId="77777777" w:rsidR="00D76ED7" w:rsidRDefault="00D76ED7">
            <w:pPr>
              <w:pStyle w:val="TableParagraph"/>
              <w:spacing w:before="1" w:line="137" w:lineRule="exact"/>
              <w:ind w:left="105"/>
              <w:rPr>
                <w:sz w:val="12"/>
              </w:rPr>
            </w:pPr>
            <w:r>
              <w:rPr>
                <w:sz w:val="12"/>
              </w:rPr>
              <w:t>Vermietung von gemeindlichen Räumen:</w:t>
            </w:r>
          </w:p>
          <w:p w14:paraId="3DD13F77" w14:textId="77777777" w:rsidR="00D76ED7" w:rsidRDefault="00D76ED7">
            <w:pPr>
              <w:pStyle w:val="TableParagraph"/>
              <w:spacing w:line="137" w:lineRule="exact"/>
              <w:ind w:left="105"/>
              <w:rPr>
                <w:sz w:val="12"/>
              </w:rPr>
            </w:pPr>
            <w:r>
              <w:rPr>
                <w:sz w:val="12"/>
              </w:rPr>
              <w:t>kurzfristige Vermietung ohne Sonder- und Nebenleistungen</w:t>
            </w:r>
          </w:p>
        </w:tc>
        <w:tc>
          <w:tcPr>
            <w:tcW w:w="567" w:type="dxa"/>
          </w:tcPr>
          <w:p w14:paraId="1F7C9E36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</w:tcPr>
          <w:p w14:paraId="0ACE3944" w14:textId="77777777" w:rsidR="00D76ED7" w:rsidRDefault="00D76ED7">
            <w:pPr>
              <w:pStyle w:val="TableParagraph"/>
              <w:rPr>
                <w:sz w:val="12"/>
              </w:rPr>
            </w:pPr>
          </w:p>
          <w:p w14:paraId="2477894C" w14:textId="77777777" w:rsidR="00D76ED7" w:rsidRDefault="00D76ED7">
            <w:pPr>
              <w:pStyle w:val="TableParagraph"/>
              <w:spacing w:before="4"/>
              <w:rPr>
                <w:sz w:val="14"/>
              </w:rPr>
            </w:pPr>
          </w:p>
          <w:p w14:paraId="18DAE6CD" w14:textId="77777777" w:rsidR="00D76ED7" w:rsidRDefault="00D76ED7">
            <w:pPr>
              <w:pStyle w:val="TableParagraph"/>
              <w:ind w:left="108"/>
              <w:rPr>
                <w:sz w:val="12"/>
              </w:rPr>
            </w:pPr>
            <w:r>
              <w:rPr>
                <w:sz w:val="12"/>
              </w:rPr>
              <w:t>§ 4 Nr. 12a UStG</w:t>
            </w:r>
          </w:p>
        </w:tc>
        <w:tc>
          <w:tcPr>
            <w:tcW w:w="1843" w:type="dxa"/>
          </w:tcPr>
          <w:p w14:paraId="20D5172C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3ACBF036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5DBD46E8" w14:textId="3CCB09A1" w:rsidTr="00D76ED7">
        <w:trPr>
          <w:trHeight w:val="616"/>
        </w:trPr>
        <w:tc>
          <w:tcPr>
            <w:tcW w:w="536" w:type="dxa"/>
          </w:tcPr>
          <w:p w14:paraId="14278507" w14:textId="77777777" w:rsidR="00D76ED7" w:rsidRDefault="00D76ED7">
            <w:pPr>
              <w:pStyle w:val="TableParagraph"/>
              <w:rPr>
                <w:sz w:val="12"/>
              </w:rPr>
            </w:pPr>
          </w:p>
          <w:p w14:paraId="4B27246D" w14:textId="77777777" w:rsidR="00D76ED7" w:rsidRDefault="00D76ED7">
            <w:pPr>
              <w:pStyle w:val="TableParagraph"/>
              <w:spacing w:before="95"/>
              <w:ind w:left="119" w:right="110"/>
              <w:jc w:val="center"/>
              <w:rPr>
                <w:sz w:val="12"/>
              </w:rPr>
            </w:pPr>
            <w:r>
              <w:rPr>
                <w:sz w:val="12"/>
              </w:rPr>
              <w:t>d)</w:t>
            </w:r>
          </w:p>
        </w:tc>
        <w:tc>
          <w:tcPr>
            <w:tcW w:w="3325" w:type="dxa"/>
          </w:tcPr>
          <w:p w14:paraId="37AD3CFE" w14:textId="77777777" w:rsidR="00D76ED7" w:rsidRDefault="00D76ED7">
            <w:pPr>
              <w:pStyle w:val="TableParagraph"/>
              <w:spacing w:before="3"/>
              <w:rPr>
                <w:sz w:val="14"/>
              </w:rPr>
            </w:pPr>
          </w:p>
          <w:p w14:paraId="0C09BC7C" w14:textId="77777777" w:rsidR="00D76ED7" w:rsidRDefault="00D76ED7">
            <w:pPr>
              <w:pStyle w:val="TableParagraph"/>
              <w:ind w:left="105" w:right="1543"/>
              <w:rPr>
                <w:sz w:val="12"/>
              </w:rPr>
            </w:pPr>
            <w:r>
              <w:rPr>
                <w:sz w:val="12"/>
              </w:rPr>
              <w:t>Photovoltaikanlage, Blockheizkraftwerke (Verpachtung Dachflächen, u.Ä.)</w:t>
            </w:r>
          </w:p>
        </w:tc>
        <w:tc>
          <w:tcPr>
            <w:tcW w:w="567" w:type="dxa"/>
          </w:tcPr>
          <w:p w14:paraId="6C909D36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</w:tcPr>
          <w:p w14:paraId="02EC1B5B" w14:textId="77777777" w:rsidR="00D76ED7" w:rsidRDefault="00D76ED7">
            <w:pPr>
              <w:pStyle w:val="TableParagraph"/>
              <w:rPr>
                <w:sz w:val="12"/>
              </w:rPr>
            </w:pPr>
          </w:p>
          <w:p w14:paraId="36E2138D" w14:textId="77777777" w:rsidR="00D76ED7" w:rsidRDefault="00D76ED7">
            <w:pPr>
              <w:pStyle w:val="TableParagraph"/>
              <w:spacing w:before="4"/>
              <w:rPr>
                <w:sz w:val="14"/>
              </w:rPr>
            </w:pPr>
          </w:p>
          <w:p w14:paraId="1A14E97C" w14:textId="77777777" w:rsidR="00D76ED7" w:rsidRDefault="00D76ED7">
            <w:pPr>
              <w:pStyle w:val="TableParagraph"/>
              <w:ind w:left="108"/>
              <w:rPr>
                <w:sz w:val="12"/>
              </w:rPr>
            </w:pPr>
            <w:r>
              <w:rPr>
                <w:sz w:val="12"/>
              </w:rPr>
              <w:t>§ 4 Nr. 12a UStG</w:t>
            </w:r>
          </w:p>
        </w:tc>
        <w:tc>
          <w:tcPr>
            <w:tcW w:w="1843" w:type="dxa"/>
          </w:tcPr>
          <w:p w14:paraId="2F4DFBAF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543D404D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730FAD13" w14:textId="4CD8A981" w:rsidTr="00D76ED7">
        <w:trPr>
          <w:trHeight w:val="414"/>
        </w:trPr>
        <w:tc>
          <w:tcPr>
            <w:tcW w:w="536" w:type="dxa"/>
          </w:tcPr>
          <w:p w14:paraId="4156266C" w14:textId="77777777" w:rsidR="00D76ED7" w:rsidRDefault="00D76ED7">
            <w:pPr>
              <w:pStyle w:val="TableParagraph"/>
              <w:spacing w:before="6"/>
              <w:rPr>
                <w:sz w:val="11"/>
              </w:rPr>
            </w:pPr>
          </w:p>
          <w:p w14:paraId="210CC58B" w14:textId="77777777" w:rsidR="00D76ED7" w:rsidRDefault="00D76ED7">
            <w:pPr>
              <w:pStyle w:val="TableParagraph"/>
              <w:ind w:left="119" w:right="110"/>
              <w:jc w:val="center"/>
              <w:rPr>
                <w:sz w:val="12"/>
              </w:rPr>
            </w:pPr>
            <w:r>
              <w:rPr>
                <w:sz w:val="12"/>
              </w:rPr>
              <w:t>e)</w:t>
            </w:r>
          </w:p>
        </w:tc>
        <w:tc>
          <w:tcPr>
            <w:tcW w:w="3325" w:type="dxa"/>
          </w:tcPr>
          <w:p w14:paraId="020323D7" w14:textId="77777777" w:rsidR="00D76ED7" w:rsidRDefault="00D76ED7">
            <w:pPr>
              <w:pStyle w:val="TableParagraph"/>
              <w:spacing w:before="6"/>
              <w:rPr>
                <w:sz w:val="11"/>
              </w:rPr>
            </w:pPr>
          </w:p>
          <w:p w14:paraId="4D82A760" w14:textId="77777777" w:rsidR="00D76ED7" w:rsidRDefault="00D76ED7">
            <w:pPr>
              <w:pStyle w:val="TableParagraph"/>
              <w:ind w:left="105"/>
              <w:rPr>
                <w:sz w:val="12"/>
              </w:rPr>
            </w:pPr>
            <w:r>
              <w:rPr>
                <w:sz w:val="12"/>
              </w:rPr>
              <w:t>Vermietung von Standflächen für Kirmes, Wochenmärkte etc.</w:t>
            </w:r>
          </w:p>
        </w:tc>
        <w:tc>
          <w:tcPr>
            <w:tcW w:w="567" w:type="dxa"/>
          </w:tcPr>
          <w:p w14:paraId="285BF787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</w:tcPr>
          <w:p w14:paraId="6B33C4DD" w14:textId="77777777" w:rsidR="00D76ED7" w:rsidRDefault="00D76ED7">
            <w:pPr>
              <w:pStyle w:val="TableParagraph"/>
              <w:spacing w:before="63"/>
              <w:ind w:left="108"/>
              <w:rPr>
                <w:sz w:val="12"/>
              </w:rPr>
            </w:pPr>
            <w:r>
              <w:rPr>
                <w:sz w:val="12"/>
              </w:rPr>
              <w:t>Abschnitt 4.12.5 Abs. 2 Satz 4 UStAE</w:t>
            </w:r>
          </w:p>
          <w:p w14:paraId="3C1455C9" w14:textId="77777777" w:rsidR="00D76ED7" w:rsidRDefault="00D76ED7">
            <w:pPr>
              <w:pStyle w:val="TableParagraph"/>
              <w:spacing w:before="1"/>
              <w:ind w:left="108"/>
              <w:rPr>
                <w:sz w:val="12"/>
              </w:rPr>
            </w:pPr>
            <w:r>
              <w:rPr>
                <w:sz w:val="12"/>
              </w:rPr>
              <w:t>BMF-Schreiben v. 21.01.2016</w:t>
            </w:r>
          </w:p>
        </w:tc>
        <w:tc>
          <w:tcPr>
            <w:tcW w:w="1843" w:type="dxa"/>
          </w:tcPr>
          <w:p w14:paraId="732BD177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2EEBAA68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4E0A7C84" w14:textId="21F52AE1" w:rsidTr="00D76ED7">
        <w:trPr>
          <w:trHeight w:val="632"/>
        </w:trPr>
        <w:tc>
          <w:tcPr>
            <w:tcW w:w="536" w:type="dxa"/>
            <w:shd w:val="clear" w:color="auto" w:fill="D9D9D9"/>
          </w:tcPr>
          <w:p w14:paraId="42E3FC5F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325" w:type="dxa"/>
            <w:tcBorders>
              <w:bottom w:val="single" w:sz="12" w:space="0" w:color="000000"/>
            </w:tcBorders>
            <w:shd w:val="clear" w:color="auto" w:fill="D9D9D9"/>
          </w:tcPr>
          <w:p w14:paraId="3F55A63F" w14:textId="77777777" w:rsidR="00D76ED7" w:rsidRDefault="00D76ED7">
            <w:pPr>
              <w:pStyle w:val="TableParagraph"/>
              <w:ind w:left="105"/>
              <w:rPr>
                <w:b/>
                <w:sz w:val="14"/>
              </w:rPr>
            </w:pPr>
            <w:r>
              <w:rPr>
                <w:b/>
                <w:sz w:val="14"/>
              </w:rPr>
              <w:t>Tätigkeit(en)</w:t>
            </w:r>
          </w:p>
          <w:p w14:paraId="53D7A1A4" w14:textId="77777777" w:rsidR="00D76ED7" w:rsidRDefault="00D76ED7">
            <w:pPr>
              <w:pStyle w:val="TableParagraph"/>
              <w:ind w:left="143"/>
              <w:rPr>
                <w:b/>
                <w:sz w:val="14"/>
              </w:rPr>
            </w:pPr>
            <w:r>
              <w:rPr>
                <w:b/>
                <w:sz w:val="14"/>
              </w:rPr>
              <w:t>= erbrachte Leistungen</w:t>
            </w:r>
          </w:p>
          <w:p w14:paraId="1260F9DB" w14:textId="77777777" w:rsidR="00D76ED7" w:rsidRDefault="00D76ED7">
            <w:pPr>
              <w:pStyle w:val="TableParagraph"/>
              <w:spacing w:before="137" w:line="153" w:lineRule="exact"/>
              <w:ind w:left="813"/>
              <w:rPr>
                <w:b/>
                <w:sz w:val="16"/>
              </w:rPr>
            </w:pPr>
            <w:r>
              <w:rPr>
                <w:b/>
                <w:sz w:val="16"/>
              </w:rPr>
              <w:t>NICHT UMSATZSTEUERBAR</w:t>
            </w:r>
          </w:p>
        </w:tc>
        <w:tc>
          <w:tcPr>
            <w:tcW w:w="567" w:type="dxa"/>
            <w:shd w:val="clear" w:color="auto" w:fill="D9D9D9"/>
          </w:tcPr>
          <w:p w14:paraId="2D5E01E7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  <w:shd w:val="clear" w:color="auto" w:fill="D9D9D9"/>
          </w:tcPr>
          <w:p w14:paraId="0A7BCF5E" w14:textId="77777777" w:rsidR="00D76ED7" w:rsidRDefault="00D76ED7">
            <w:pPr>
              <w:pStyle w:val="TableParagraph"/>
              <w:spacing w:before="10"/>
              <w:rPr>
                <w:sz w:val="20"/>
              </w:rPr>
            </w:pPr>
          </w:p>
          <w:p w14:paraId="4ACEF176" w14:textId="77777777" w:rsidR="00D76ED7" w:rsidRDefault="00D76ED7">
            <w:pPr>
              <w:pStyle w:val="TableParagraph"/>
              <w:ind w:left="797"/>
              <w:rPr>
                <w:b/>
                <w:sz w:val="14"/>
              </w:rPr>
            </w:pPr>
            <w:r>
              <w:rPr>
                <w:b/>
                <w:sz w:val="14"/>
              </w:rPr>
              <w:t>Anmerkungen / Hinweise</w:t>
            </w:r>
          </w:p>
        </w:tc>
        <w:tc>
          <w:tcPr>
            <w:tcW w:w="1843" w:type="dxa"/>
            <w:shd w:val="clear" w:color="auto" w:fill="D9D9D9"/>
          </w:tcPr>
          <w:p w14:paraId="00120B12" w14:textId="77777777" w:rsidR="00D76ED7" w:rsidRDefault="00D76ED7">
            <w:pPr>
              <w:pStyle w:val="TableParagraph"/>
              <w:rPr>
                <w:sz w:val="14"/>
              </w:rPr>
            </w:pPr>
          </w:p>
          <w:p w14:paraId="4F3F64CA" w14:textId="5160DFCF" w:rsidR="00D76ED7" w:rsidRDefault="00D76ED7">
            <w:pPr>
              <w:pStyle w:val="TableParagraph"/>
              <w:ind w:left="95" w:right="92"/>
              <w:jc w:val="center"/>
              <w:rPr>
                <w:b/>
                <w:sz w:val="14"/>
              </w:rPr>
            </w:pPr>
          </w:p>
        </w:tc>
        <w:tc>
          <w:tcPr>
            <w:tcW w:w="1191" w:type="dxa"/>
            <w:shd w:val="clear" w:color="auto" w:fill="D9D9D9"/>
          </w:tcPr>
          <w:p w14:paraId="557ABE12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33564197" w14:textId="60DAAB8D" w:rsidTr="00D76ED7">
        <w:trPr>
          <w:trHeight w:val="277"/>
        </w:trPr>
        <w:tc>
          <w:tcPr>
            <w:tcW w:w="536" w:type="dxa"/>
          </w:tcPr>
          <w:p w14:paraId="143296A9" w14:textId="77777777" w:rsidR="00D76ED7" w:rsidRDefault="00D76ED7">
            <w:pPr>
              <w:pStyle w:val="TableParagraph"/>
              <w:spacing w:before="69"/>
              <w:ind w:left="119" w:right="11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C 34</w:t>
            </w:r>
          </w:p>
        </w:tc>
        <w:tc>
          <w:tcPr>
            <w:tcW w:w="3325" w:type="dxa"/>
          </w:tcPr>
          <w:p w14:paraId="73CA9234" w14:textId="77777777" w:rsidR="00D76ED7" w:rsidRDefault="00D76ED7">
            <w:pPr>
              <w:pStyle w:val="TableParagraph"/>
              <w:spacing w:before="69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Archiv- und Personenstandsanfragen gegen Gebühr</w:t>
            </w:r>
          </w:p>
        </w:tc>
        <w:tc>
          <w:tcPr>
            <w:tcW w:w="567" w:type="dxa"/>
          </w:tcPr>
          <w:p w14:paraId="3D57D9AA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</w:tcPr>
          <w:p w14:paraId="6E462380" w14:textId="77777777" w:rsidR="00D76ED7" w:rsidRDefault="00D76ED7">
            <w:pPr>
              <w:pStyle w:val="TableParagraph"/>
              <w:spacing w:before="6" w:line="136" w:lineRule="exact"/>
              <w:ind w:left="108" w:right="248"/>
              <w:rPr>
                <w:sz w:val="12"/>
              </w:rPr>
            </w:pPr>
            <w:r>
              <w:rPr>
                <w:sz w:val="12"/>
              </w:rPr>
              <w:t>Auskunftserteilung / Bescheinigungen und Abschriften aus Kirchenbüchern</w:t>
            </w:r>
          </w:p>
        </w:tc>
        <w:tc>
          <w:tcPr>
            <w:tcW w:w="1843" w:type="dxa"/>
          </w:tcPr>
          <w:p w14:paraId="13CCD00D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3FF43975" w14:textId="20DA88D1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</w:tr>
      <w:tr w:rsidR="00284608" w14:paraId="1C18DAB5" w14:textId="174D134D" w:rsidTr="00D76ED7">
        <w:trPr>
          <w:trHeight w:val="276"/>
        </w:trPr>
        <w:tc>
          <w:tcPr>
            <w:tcW w:w="536" w:type="dxa"/>
          </w:tcPr>
          <w:p w14:paraId="0F1F008C" w14:textId="77777777" w:rsidR="00284608" w:rsidRDefault="00284608" w:rsidP="00284608">
            <w:pPr>
              <w:pStyle w:val="TableParagraph"/>
              <w:spacing w:before="68"/>
              <w:ind w:left="119" w:right="11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C 35</w:t>
            </w:r>
          </w:p>
        </w:tc>
        <w:tc>
          <w:tcPr>
            <w:tcW w:w="3325" w:type="dxa"/>
          </w:tcPr>
          <w:p w14:paraId="3364A14C" w14:textId="77777777" w:rsidR="00284608" w:rsidRDefault="00284608" w:rsidP="00284608">
            <w:pPr>
              <w:pStyle w:val="TableParagraph"/>
              <w:spacing w:before="68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Beglaubigungen</w:t>
            </w:r>
          </w:p>
        </w:tc>
        <w:tc>
          <w:tcPr>
            <w:tcW w:w="567" w:type="dxa"/>
          </w:tcPr>
          <w:p w14:paraId="368CC16B" w14:textId="77777777" w:rsidR="00284608" w:rsidRDefault="00284608" w:rsidP="0028460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</w:tcPr>
          <w:p w14:paraId="50E4F36C" w14:textId="77777777" w:rsidR="00284608" w:rsidRDefault="00284608" w:rsidP="0028460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</w:tcPr>
          <w:p w14:paraId="7A5B4FFF" w14:textId="77777777" w:rsidR="00284608" w:rsidRDefault="00284608" w:rsidP="0028460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02EA23A1" w14:textId="28C13D35" w:rsidR="00284608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B100C2">
              <w:rPr>
                <w:sz w:val="16"/>
                <w:szCs w:val="16"/>
              </w:rPr>
              <w:t>87</w:t>
            </w:r>
          </w:p>
        </w:tc>
      </w:tr>
      <w:tr w:rsidR="00284608" w14:paraId="679F2EDE" w14:textId="6B6582DF" w:rsidTr="00D76ED7">
        <w:trPr>
          <w:trHeight w:val="275"/>
        </w:trPr>
        <w:tc>
          <w:tcPr>
            <w:tcW w:w="536" w:type="dxa"/>
          </w:tcPr>
          <w:p w14:paraId="008B08FB" w14:textId="77777777" w:rsidR="00284608" w:rsidRDefault="00284608" w:rsidP="00284608">
            <w:pPr>
              <w:pStyle w:val="TableParagraph"/>
              <w:spacing w:before="69"/>
              <w:ind w:left="119" w:right="11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C 36</w:t>
            </w:r>
          </w:p>
        </w:tc>
        <w:tc>
          <w:tcPr>
            <w:tcW w:w="3325" w:type="dxa"/>
          </w:tcPr>
          <w:p w14:paraId="70E433A3" w14:textId="77777777" w:rsidR="00284608" w:rsidRDefault="00284608" w:rsidP="00284608">
            <w:pPr>
              <w:pStyle w:val="TableParagraph"/>
              <w:spacing w:before="69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Besinnungstage / Einkehrtage</w:t>
            </w:r>
          </w:p>
        </w:tc>
        <w:tc>
          <w:tcPr>
            <w:tcW w:w="567" w:type="dxa"/>
          </w:tcPr>
          <w:p w14:paraId="7D9DE5BB" w14:textId="77777777" w:rsidR="00284608" w:rsidRDefault="00284608" w:rsidP="0028460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</w:tcPr>
          <w:p w14:paraId="2D832382" w14:textId="77777777" w:rsidR="00284608" w:rsidRDefault="00284608" w:rsidP="00284608">
            <w:pPr>
              <w:pStyle w:val="TableParagraph"/>
              <w:spacing w:before="69"/>
              <w:ind w:left="108"/>
              <w:rPr>
                <w:sz w:val="12"/>
              </w:rPr>
            </w:pPr>
            <w:r>
              <w:rPr>
                <w:sz w:val="12"/>
              </w:rPr>
              <w:t>Abschnitt 2.3 Abs. 1a UStAE</w:t>
            </w:r>
          </w:p>
        </w:tc>
        <w:tc>
          <w:tcPr>
            <w:tcW w:w="1843" w:type="dxa"/>
          </w:tcPr>
          <w:p w14:paraId="1AF5ED59" w14:textId="77777777" w:rsidR="00284608" w:rsidRDefault="00284608" w:rsidP="0028460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305A8560" w14:textId="1855D42D" w:rsidR="00284608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B100C2">
              <w:rPr>
                <w:sz w:val="16"/>
                <w:szCs w:val="16"/>
              </w:rPr>
              <w:t>87</w:t>
            </w:r>
          </w:p>
        </w:tc>
      </w:tr>
      <w:tr w:rsidR="00284608" w14:paraId="083D7755" w14:textId="1BBB6EB2" w:rsidTr="00D76ED7">
        <w:trPr>
          <w:trHeight w:val="275"/>
        </w:trPr>
        <w:tc>
          <w:tcPr>
            <w:tcW w:w="536" w:type="dxa"/>
          </w:tcPr>
          <w:p w14:paraId="60D5FC0C" w14:textId="77777777" w:rsidR="00284608" w:rsidRDefault="00284608" w:rsidP="00284608">
            <w:pPr>
              <w:pStyle w:val="TableParagraph"/>
              <w:spacing w:before="69"/>
              <w:ind w:left="119" w:right="11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C 37</w:t>
            </w:r>
          </w:p>
        </w:tc>
        <w:tc>
          <w:tcPr>
            <w:tcW w:w="3325" w:type="dxa"/>
          </w:tcPr>
          <w:p w14:paraId="0C334CCD" w14:textId="77777777" w:rsidR="00284608" w:rsidRDefault="00284608" w:rsidP="00284608">
            <w:pPr>
              <w:pStyle w:val="TableParagraph"/>
              <w:spacing w:before="69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Fortbildung / Seminare (rein kirchenspezifisch)</w:t>
            </w:r>
          </w:p>
        </w:tc>
        <w:tc>
          <w:tcPr>
            <w:tcW w:w="567" w:type="dxa"/>
          </w:tcPr>
          <w:p w14:paraId="2716124A" w14:textId="77777777" w:rsidR="00284608" w:rsidRDefault="00284608" w:rsidP="0028460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</w:tcPr>
          <w:p w14:paraId="14C8751B" w14:textId="77777777" w:rsidR="00284608" w:rsidRDefault="00284608" w:rsidP="00284608">
            <w:pPr>
              <w:pStyle w:val="TableParagraph"/>
              <w:spacing w:before="69"/>
              <w:ind w:left="108"/>
              <w:rPr>
                <w:sz w:val="12"/>
              </w:rPr>
            </w:pPr>
            <w:r>
              <w:rPr>
                <w:sz w:val="12"/>
              </w:rPr>
              <w:t>Sofern Gebührensatzung vorliegt</w:t>
            </w:r>
          </w:p>
        </w:tc>
        <w:tc>
          <w:tcPr>
            <w:tcW w:w="1843" w:type="dxa"/>
          </w:tcPr>
          <w:p w14:paraId="69414693" w14:textId="77777777" w:rsidR="00284608" w:rsidRDefault="00284608" w:rsidP="0028460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00926CB3" w14:textId="2FB9857C" w:rsidR="00284608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B100C2">
              <w:rPr>
                <w:sz w:val="16"/>
                <w:szCs w:val="16"/>
              </w:rPr>
              <w:t>87</w:t>
            </w:r>
          </w:p>
        </w:tc>
      </w:tr>
      <w:tr w:rsidR="00D76ED7" w14:paraId="15C5CEF1" w14:textId="0C60ADD4" w:rsidTr="00D76ED7">
        <w:trPr>
          <w:trHeight w:val="275"/>
        </w:trPr>
        <w:tc>
          <w:tcPr>
            <w:tcW w:w="536" w:type="dxa"/>
            <w:shd w:val="clear" w:color="auto" w:fill="FFFF00"/>
          </w:tcPr>
          <w:p w14:paraId="3917AA02" w14:textId="77777777" w:rsidR="00D76ED7" w:rsidRDefault="00D76ED7">
            <w:pPr>
              <w:pStyle w:val="TableParagraph"/>
              <w:spacing w:before="69"/>
              <w:ind w:left="119" w:right="11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C 38</w:t>
            </w:r>
          </w:p>
        </w:tc>
        <w:tc>
          <w:tcPr>
            <w:tcW w:w="3325" w:type="dxa"/>
            <w:shd w:val="clear" w:color="auto" w:fill="FFFF00"/>
          </w:tcPr>
          <w:p w14:paraId="5BE1D60F" w14:textId="77777777" w:rsidR="00D76ED7" w:rsidRDefault="00D76ED7">
            <w:pPr>
              <w:pStyle w:val="TableParagraph"/>
              <w:spacing w:before="69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Friedhof</w:t>
            </w:r>
          </w:p>
        </w:tc>
        <w:tc>
          <w:tcPr>
            <w:tcW w:w="567" w:type="dxa"/>
            <w:shd w:val="clear" w:color="auto" w:fill="FFFF00"/>
          </w:tcPr>
          <w:p w14:paraId="01DDD44C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  <w:shd w:val="clear" w:color="auto" w:fill="FFFF00"/>
          </w:tcPr>
          <w:p w14:paraId="362608BB" w14:textId="77777777" w:rsidR="00D76ED7" w:rsidRDefault="00D76ED7">
            <w:pPr>
              <w:pStyle w:val="TableParagraph"/>
              <w:spacing w:before="69"/>
              <w:ind w:left="108"/>
              <w:rPr>
                <w:sz w:val="12"/>
              </w:rPr>
            </w:pPr>
            <w:r>
              <w:rPr>
                <w:sz w:val="12"/>
              </w:rPr>
              <w:t>Im Rahmen der Friedhofsgebührensatzung</w:t>
            </w:r>
          </w:p>
        </w:tc>
        <w:tc>
          <w:tcPr>
            <w:tcW w:w="1843" w:type="dxa"/>
            <w:shd w:val="clear" w:color="auto" w:fill="FFFF00"/>
          </w:tcPr>
          <w:p w14:paraId="6C29AC59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  <w:shd w:val="clear" w:color="auto" w:fill="FFFF00"/>
          </w:tcPr>
          <w:p w14:paraId="73F9443A" w14:textId="495849B1" w:rsidR="00D76ED7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</w:p>
        </w:tc>
      </w:tr>
      <w:tr w:rsidR="00D76ED7" w14:paraId="48E3231E" w14:textId="3CBB62D7" w:rsidTr="00D76ED7">
        <w:trPr>
          <w:trHeight w:val="275"/>
        </w:trPr>
        <w:tc>
          <w:tcPr>
            <w:tcW w:w="536" w:type="dxa"/>
          </w:tcPr>
          <w:p w14:paraId="60A0A9B9" w14:textId="77777777" w:rsidR="00D76ED7" w:rsidRDefault="00D76ED7">
            <w:pPr>
              <w:pStyle w:val="TableParagraph"/>
              <w:spacing w:before="69"/>
              <w:ind w:left="119" w:right="110"/>
              <w:jc w:val="center"/>
              <w:rPr>
                <w:sz w:val="12"/>
              </w:rPr>
            </w:pPr>
            <w:r>
              <w:rPr>
                <w:sz w:val="12"/>
              </w:rPr>
              <w:t>a)</w:t>
            </w:r>
          </w:p>
        </w:tc>
        <w:tc>
          <w:tcPr>
            <w:tcW w:w="3325" w:type="dxa"/>
          </w:tcPr>
          <w:p w14:paraId="0E9C0490" w14:textId="77777777" w:rsidR="00D76ED7" w:rsidRDefault="00D76ED7">
            <w:pPr>
              <w:pStyle w:val="TableParagraph"/>
              <w:spacing w:line="140" w:lineRule="exact"/>
              <w:ind w:left="105" w:right="268"/>
              <w:rPr>
                <w:sz w:val="12"/>
              </w:rPr>
            </w:pPr>
            <w:r>
              <w:rPr>
                <w:sz w:val="12"/>
              </w:rPr>
              <w:t>Insbesondere Grabaushub, Ausschmückung des ausgehobenen Grabes, Nutzungsgebühren Grab, Trauerkapelle, etc.</w:t>
            </w:r>
          </w:p>
        </w:tc>
        <w:tc>
          <w:tcPr>
            <w:tcW w:w="567" w:type="dxa"/>
          </w:tcPr>
          <w:p w14:paraId="1267C070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</w:tcPr>
          <w:p w14:paraId="314E3E0A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</w:tcPr>
          <w:p w14:paraId="21AEC5B3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7BCB946A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284608" w14:paraId="2D55345B" w14:textId="4C099D32" w:rsidTr="00D76ED7">
        <w:trPr>
          <w:trHeight w:val="410"/>
        </w:trPr>
        <w:tc>
          <w:tcPr>
            <w:tcW w:w="536" w:type="dxa"/>
          </w:tcPr>
          <w:p w14:paraId="4CC70D7D" w14:textId="77777777" w:rsidR="00284608" w:rsidRDefault="00284608" w:rsidP="00284608">
            <w:pPr>
              <w:pStyle w:val="TableParagraph"/>
              <w:spacing w:before="8"/>
              <w:rPr>
                <w:sz w:val="11"/>
              </w:rPr>
            </w:pPr>
          </w:p>
          <w:p w14:paraId="0B5D5B37" w14:textId="77777777" w:rsidR="00284608" w:rsidRDefault="00284608" w:rsidP="00284608">
            <w:pPr>
              <w:pStyle w:val="TableParagraph"/>
              <w:ind w:left="119" w:right="11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C 39</w:t>
            </w:r>
          </w:p>
        </w:tc>
        <w:tc>
          <w:tcPr>
            <w:tcW w:w="3325" w:type="dxa"/>
          </w:tcPr>
          <w:p w14:paraId="1781088D" w14:textId="77777777" w:rsidR="00284608" w:rsidRDefault="00284608" w:rsidP="00284608">
            <w:pPr>
              <w:pStyle w:val="TableParagraph"/>
              <w:spacing w:before="8"/>
              <w:rPr>
                <w:sz w:val="11"/>
              </w:rPr>
            </w:pPr>
          </w:p>
          <w:p w14:paraId="4C31CC35" w14:textId="77777777" w:rsidR="00284608" w:rsidRDefault="00284608" w:rsidP="00284608">
            <w:pPr>
              <w:pStyle w:val="TableParagraph"/>
              <w:ind w:left="105"/>
              <w:rPr>
                <w:sz w:val="12"/>
              </w:rPr>
            </w:pPr>
            <w:r>
              <w:rPr>
                <w:b/>
                <w:sz w:val="12"/>
              </w:rPr>
              <w:t xml:space="preserve">Gebetskerzen </w:t>
            </w:r>
            <w:r>
              <w:rPr>
                <w:sz w:val="12"/>
              </w:rPr>
              <w:t>(zum sofortigen Gebrauch)</w:t>
            </w:r>
          </w:p>
        </w:tc>
        <w:tc>
          <w:tcPr>
            <w:tcW w:w="567" w:type="dxa"/>
          </w:tcPr>
          <w:p w14:paraId="2D73F5EE" w14:textId="77777777" w:rsidR="00284608" w:rsidRDefault="00284608" w:rsidP="0028460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</w:tcPr>
          <w:p w14:paraId="54AE7BC8" w14:textId="77777777" w:rsidR="00284608" w:rsidRDefault="00284608" w:rsidP="00284608">
            <w:pPr>
              <w:pStyle w:val="TableParagraph"/>
              <w:spacing w:before="8"/>
              <w:rPr>
                <w:sz w:val="11"/>
              </w:rPr>
            </w:pPr>
          </w:p>
          <w:p w14:paraId="44CF9D12" w14:textId="77777777" w:rsidR="00284608" w:rsidRDefault="00284608" w:rsidP="00284608">
            <w:pPr>
              <w:pStyle w:val="TableParagraph"/>
              <w:ind w:left="108"/>
              <w:rPr>
                <w:sz w:val="12"/>
              </w:rPr>
            </w:pPr>
            <w:r>
              <w:rPr>
                <w:sz w:val="12"/>
              </w:rPr>
              <w:t>Bilden sichtbare Zeichen des Gebets – liturgischer Akt</w:t>
            </w:r>
          </w:p>
        </w:tc>
        <w:tc>
          <w:tcPr>
            <w:tcW w:w="1843" w:type="dxa"/>
          </w:tcPr>
          <w:p w14:paraId="6BC98737" w14:textId="77777777" w:rsidR="00284608" w:rsidRDefault="00284608" w:rsidP="0028460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27E05637" w14:textId="751B93D3" w:rsidR="00284608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0761D2">
              <w:rPr>
                <w:sz w:val="16"/>
                <w:szCs w:val="16"/>
              </w:rPr>
              <w:t>87</w:t>
            </w:r>
          </w:p>
        </w:tc>
      </w:tr>
      <w:tr w:rsidR="00284608" w14:paraId="76605AA4" w14:textId="645847A8" w:rsidTr="00D76ED7">
        <w:trPr>
          <w:trHeight w:val="551"/>
        </w:trPr>
        <w:tc>
          <w:tcPr>
            <w:tcW w:w="536" w:type="dxa"/>
          </w:tcPr>
          <w:p w14:paraId="38C645C6" w14:textId="77777777" w:rsidR="00284608" w:rsidRDefault="00284608" w:rsidP="00284608">
            <w:pPr>
              <w:pStyle w:val="TableParagraph"/>
              <w:spacing w:before="10"/>
              <w:rPr>
                <w:sz w:val="17"/>
              </w:rPr>
            </w:pPr>
          </w:p>
          <w:p w14:paraId="296F980B" w14:textId="77777777" w:rsidR="00284608" w:rsidRDefault="00284608" w:rsidP="00284608">
            <w:pPr>
              <w:pStyle w:val="TableParagraph"/>
              <w:spacing w:before="1"/>
              <w:ind w:left="119" w:right="11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C 40</w:t>
            </w:r>
          </w:p>
        </w:tc>
        <w:tc>
          <w:tcPr>
            <w:tcW w:w="3325" w:type="dxa"/>
          </w:tcPr>
          <w:p w14:paraId="3928B30A" w14:textId="77777777" w:rsidR="00284608" w:rsidRDefault="00284608" w:rsidP="00284608">
            <w:pPr>
              <w:pStyle w:val="TableParagraph"/>
              <w:spacing w:before="1"/>
              <w:rPr>
                <w:sz w:val="12"/>
              </w:rPr>
            </w:pPr>
          </w:p>
          <w:p w14:paraId="696966B0" w14:textId="77777777" w:rsidR="00284608" w:rsidRDefault="00284608" w:rsidP="00284608">
            <w:pPr>
              <w:pStyle w:val="TableParagraph"/>
              <w:spacing w:line="137" w:lineRule="exact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Gemeindebus</w:t>
            </w:r>
          </w:p>
          <w:p w14:paraId="0B9568E6" w14:textId="77777777" w:rsidR="00284608" w:rsidRDefault="00284608" w:rsidP="00284608">
            <w:pPr>
              <w:pStyle w:val="TableParagraph"/>
              <w:spacing w:line="137" w:lineRule="exact"/>
              <w:ind w:left="105"/>
              <w:rPr>
                <w:sz w:val="12"/>
              </w:rPr>
            </w:pPr>
            <w:r>
              <w:rPr>
                <w:sz w:val="12"/>
              </w:rPr>
              <w:t>(innerkirchlich)</w:t>
            </w:r>
          </w:p>
        </w:tc>
        <w:tc>
          <w:tcPr>
            <w:tcW w:w="567" w:type="dxa"/>
          </w:tcPr>
          <w:p w14:paraId="7DE5F5CD" w14:textId="77777777" w:rsidR="00284608" w:rsidRDefault="00284608" w:rsidP="0028460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</w:tcPr>
          <w:p w14:paraId="7A13A6CA" w14:textId="77777777" w:rsidR="00284608" w:rsidRDefault="00284608" w:rsidP="00284608">
            <w:pPr>
              <w:pStyle w:val="TableParagraph"/>
              <w:spacing w:before="1"/>
              <w:rPr>
                <w:sz w:val="12"/>
              </w:rPr>
            </w:pPr>
          </w:p>
          <w:p w14:paraId="5EF2942F" w14:textId="77777777" w:rsidR="00284608" w:rsidRDefault="00284608" w:rsidP="00284608">
            <w:pPr>
              <w:pStyle w:val="TableParagraph"/>
              <w:ind w:left="108" w:right="142"/>
              <w:rPr>
                <w:sz w:val="12"/>
              </w:rPr>
            </w:pPr>
            <w:r>
              <w:rPr>
                <w:sz w:val="12"/>
              </w:rPr>
              <w:t>sofern die Voraussetzungen des § 2b Abs. 3 Nr. 2 UStG vorliegen</w:t>
            </w:r>
          </w:p>
        </w:tc>
        <w:tc>
          <w:tcPr>
            <w:tcW w:w="1843" w:type="dxa"/>
          </w:tcPr>
          <w:p w14:paraId="1B2BB235" w14:textId="77777777" w:rsidR="00284608" w:rsidRDefault="00284608" w:rsidP="0028460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29C1E368" w14:textId="3E03033C" w:rsidR="00284608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0761D2">
              <w:rPr>
                <w:sz w:val="16"/>
                <w:szCs w:val="16"/>
              </w:rPr>
              <w:t>87</w:t>
            </w:r>
          </w:p>
        </w:tc>
      </w:tr>
      <w:tr w:rsidR="00284608" w14:paraId="43D48A0A" w14:textId="0E3DCB6D" w:rsidTr="00D76ED7">
        <w:trPr>
          <w:trHeight w:val="414"/>
        </w:trPr>
        <w:tc>
          <w:tcPr>
            <w:tcW w:w="536" w:type="dxa"/>
          </w:tcPr>
          <w:p w14:paraId="6982390A" w14:textId="77777777" w:rsidR="00284608" w:rsidRDefault="00284608" w:rsidP="00284608">
            <w:pPr>
              <w:pStyle w:val="TableParagraph"/>
              <w:spacing w:before="1"/>
              <w:rPr>
                <w:sz w:val="12"/>
              </w:rPr>
            </w:pPr>
          </w:p>
          <w:p w14:paraId="43D33163" w14:textId="77777777" w:rsidR="00284608" w:rsidRDefault="00284608" w:rsidP="00284608">
            <w:pPr>
              <w:pStyle w:val="TableParagraph"/>
              <w:ind w:left="119" w:right="11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C 41</w:t>
            </w:r>
          </w:p>
        </w:tc>
        <w:tc>
          <w:tcPr>
            <w:tcW w:w="3325" w:type="dxa"/>
          </w:tcPr>
          <w:p w14:paraId="181A8D5E" w14:textId="77777777" w:rsidR="00284608" w:rsidRDefault="00284608" w:rsidP="00284608">
            <w:pPr>
              <w:pStyle w:val="TableParagraph"/>
              <w:spacing w:before="1"/>
              <w:rPr>
                <w:sz w:val="12"/>
              </w:rPr>
            </w:pPr>
          </w:p>
          <w:p w14:paraId="4DADFFED" w14:textId="77777777" w:rsidR="00284608" w:rsidRDefault="00284608" w:rsidP="00284608">
            <w:pPr>
              <w:pStyle w:val="TableParagraph"/>
              <w:ind w:left="105"/>
              <w:rPr>
                <w:sz w:val="12"/>
              </w:rPr>
            </w:pPr>
            <w:r>
              <w:rPr>
                <w:b/>
                <w:sz w:val="12"/>
              </w:rPr>
              <w:t xml:space="preserve">Jugendfahrten </w:t>
            </w:r>
            <w:r>
              <w:rPr>
                <w:sz w:val="12"/>
              </w:rPr>
              <w:t>(Ausflüge mit Vorkonfirmanden und Konfirmanden)</w:t>
            </w:r>
          </w:p>
        </w:tc>
        <w:tc>
          <w:tcPr>
            <w:tcW w:w="567" w:type="dxa"/>
          </w:tcPr>
          <w:p w14:paraId="27400A74" w14:textId="77777777" w:rsidR="00284608" w:rsidRDefault="00284608" w:rsidP="0028460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</w:tcPr>
          <w:p w14:paraId="5EDDD86F" w14:textId="77777777" w:rsidR="00284608" w:rsidRDefault="00284608" w:rsidP="00284608">
            <w:pPr>
              <w:pStyle w:val="TableParagraph"/>
              <w:spacing w:before="69"/>
              <w:ind w:left="108" w:right="429"/>
              <w:rPr>
                <w:sz w:val="12"/>
              </w:rPr>
            </w:pPr>
            <w:r>
              <w:rPr>
                <w:sz w:val="12"/>
              </w:rPr>
              <w:t>kirchlich-hoheitlich (Teil der Glaubensvermittlung) / hilfsweise steuerfrei § 4 Nr. 25 UStG</w:t>
            </w:r>
          </w:p>
        </w:tc>
        <w:tc>
          <w:tcPr>
            <w:tcW w:w="1843" w:type="dxa"/>
          </w:tcPr>
          <w:p w14:paraId="7FC5016C" w14:textId="77777777" w:rsidR="00284608" w:rsidRDefault="00284608" w:rsidP="0028460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73B1C260" w14:textId="149FD8C3" w:rsidR="00284608" w:rsidRPr="00284608" w:rsidRDefault="00284608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 w:rsidRPr="000761D2">
              <w:rPr>
                <w:sz w:val="16"/>
                <w:szCs w:val="16"/>
              </w:rPr>
              <w:t>87</w:t>
            </w:r>
          </w:p>
        </w:tc>
      </w:tr>
      <w:tr w:rsidR="00D76ED7" w14:paraId="19ADFD39" w14:textId="057ADC68" w:rsidTr="00D76ED7">
        <w:trPr>
          <w:trHeight w:val="275"/>
        </w:trPr>
        <w:tc>
          <w:tcPr>
            <w:tcW w:w="536" w:type="dxa"/>
            <w:shd w:val="clear" w:color="auto" w:fill="FFFF00"/>
          </w:tcPr>
          <w:p w14:paraId="4BC07A93" w14:textId="77777777" w:rsidR="00D76ED7" w:rsidRDefault="00D76ED7">
            <w:pPr>
              <w:pStyle w:val="TableParagraph"/>
              <w:spacing w:before="69"/>
              <w:ind w:left="119" w:right="11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C 42</w:t>
            </w:r>
          </w:p>
        </w:tc>
        <w:tc>
          <w:tcPr>
            <w:tcW w:w="3325" w:type="dxa"/>
            <w:shd w:val="clear" w:color="auto" w:fill="FFFF00"/>
          </w:tcPr>
          <w:p w14:paraId="322B242F" w14:textId="77777777" w:rsidR="00D76ED7" w:rsidRDefault="00D76ED7">
            <w:pPr>
              <w:pStyle w:val="TableParagraph"/>
              <w:spacing w:before="69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Kindergarten / Kindertagesstätte / Kinderhorte</w:t>
            </w:r>
          </w:p>
        </w:tc>
        <w:tc>
          <w:tcPr>
            <w:tcW w:w="567" w:type="dxa"/>
            <w:shd w:val="clear" w:color="auto" w:fill="FFFF00"/>
          </w:tcPr>
          <w:p w14:paraId="3C17DD31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  <w:shd w:val="clear" w:color="auto" w:fill="FFFF00"/>
          </w:tcPr>
          <w:p w14:paraId="7A8D6A87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shd w:val="clear" w:color="auto" w:fill="FFFF00"/>
          </w:tcPr>
          <w:p w14:paraId="1E3CB30F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  <w:shd w:val="clear" w:color="auto" w:fill="FFFF00"/>
          </w:tcPr>
          <w:p w14:paraId="55663B40" w14:textId="3451D03B" w:rsidR="00D76ED7" w:rsidRPr="00284608" w:rsidRDefault="00D01C59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</w:tr>
      <w:tr w:rsidR="00D76ED7" w14:paraId="6495E70E" w14:textId="4DFBEC4D" w:rsidTr="00D76ED7">
        <w:trPr>
          <w:trHeight w:val="275"/>
        </w:trPr>
        <w:tc>
          <w:tcPr>
            <w:tcW w:w="536" w:type="dxa"/>
          </w:tcPr>
          <w:p w14:paraId="42D84514" w14:textId="77777777" w:rsidR="00D76ED7" w:rsidRDefault="00D76ED7">
            <w:pPr>
              <w:pStyle w:val="TableParagraph"/>
              <w:spacing w:before="69"/>
              <w:ind w:left="119" w:right="110"/>
              <w:jc w:val="center"/>
              <w:rPr>
                <w:sz w:val="12"/>
              </w:rPr>
            </w:pPr>
            <w:r>
              <w:rPr>
                <w:sz w:val="12"/>
              </w:rPr>
              <w:t>a)</w:t>
            </w:r>
          </w:p>
        </w:tc>
        <w:tc>
          <w:tcPr>
            <w:tcW w:w="3325" w:type="dxa"/>
          </w:tcPr>
          <w:p w14:paraId="7DDEF424" w14:textId="77777777" w:rsidR="00D76ED7" w:rsidRDefault="00D76ED7">
            <w:pPr>
              <w:pStyle w:val="TableParagraph"/>
              <w:spacing w:before="69"/>
              <w:ind w:left="105"/>
              <w:rPr>
                <w:sz w:val="12"/>
              </w:rPr>
            </w:pPr>
            <w:r>
              <w:rPr>
                <w:sz w:val="12"/>
              </w:rPr>
              <w:t>Elternbeiträge bzw. -gebühren</w:t>
            </w:r>
          </w:p>
        </w:tc>
        <w:tc>
          <w:tcPr>
            <w:tcW w:w="567" w:type="dxa"/>
          </w:tcPr>
          <w:p w14:paraId="6D490E26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</w:tcPr>
          <w:p w14:paraId="26B0B86C" w14:textId="77777777" w:rsidR="00D76ED7" w:rsidRDefault="00D76ED7">
            <w:pPr>
              <w:pStyle w:val="TableParagraph"/>
              <w:spacing w:line="140" w:lineRule="exact"/>
              <w:ind w:left="108" w:right="129"/>
              <w:rPr>
                <w:sz w:val="12"/>
              </w:rPr>
            </w:pPr>
            <w:r>
              <w:rPr>
                <w:sz w:val="12"/>
              </w:rPr>
              <w:t>kirchlich-hoheitlich / hilfsweise steuerfrei § 4 Nr. 23 u. 25 UStG</w:t>
            </w:r>
          </w:p>
        </w:tc>
        <w:tc>
          <w:tcPr>
            <w:tcW w:w="1843" w:type="dxa"/>
          </w:tcPr>
          <w:p w14:paraId="649FE15F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54A52EF2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0A8DF092" w14:textId="6006E61C" w:rsidTr="00D76ED7">
        <w:trPr>
          <w:trHeight w:val="411"/>
        </w:trPr>
        <w:tc>
          <w:tcPr>
            <w:tcW w:w="536" w:type="dxa"/>
          </w:tcPr>
          <w:p w14:paraId="65CDF35A" w14:textId="77777777" w:rsidR="00D76ED7" w:rsidRDefault="00D76ED7">
            <w:pPr>
              <w:pStyle w:val="TableParagraph"/>
              <w:spacing w:before="8"/>
              <w:rPr>
                <w:sz w:val="11"/>
              </w:rPr>
            </w:pPr>
          </w:p>
          <w:p w14:paraId="28FDB9C9" w14:textId="77777777" w:rsidR="00D76ED7" w:rsidRDefault="00D76ED7">
            <w:pPr>
              <w:pStyle w:val="TableParagraph"/>
              <w:ind w:left="119" w:right="110"/>
              <w:jc w:val="center"/>
              <w:rPr>
                <w:sz w:val="12"/>
              </w:rPr>
            </w:pPr>
            <w:r>
              <w:rPr>
                <w:sz w:val="12"/>
              </w:rPr>
              <w:t>b)</w:t>
            </w:r>
          </w:p>
        </w:tc>
        <w:tc>
          <w:tcPr>
            <w:tcW w:w="3325" w:type="dxa"/>
          </w:tcPr>
          <w:p w14:paraId="28CD11B0" w14:textId="77777777" w:rsidR="00D76ED7" w:rsidRDefault="00D76ED7">
            <w:pPr>
              <w:pStyle w:val="TableParagraph"/>
              <w:spacing w:before="65"/>
              <w:ind w:left="105" w:right="389"/>
              <w:rPr>
                <w:sz w:val="12"/>
              </w:rPr>
            </w:pPr>
            <w:r>
              <w:rPr>
                <w:sz w:val="12"/>
              </w:rPr>
              <w:t>Beschäftigungsmaterial für Kinder (Gruppenarbeit, Bastelgeld, Auslagenersatz)</w:t>
            </w:r>
          </w:p>
        </w:tc>
        <w:tc>
          <w:tcPr>
            <w:tcW w:w="567" w:type="dxa"/>
          </w:tcPr>
          <w:p w14:paraId="5E2C5338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</w:tcPr>
          <w:p w14:paraId="658173B8" w14:textId="77777777" w:rsidR="00D76ED7" w:rsidRDefault="00D76ED7">
            <w:pPr>
              <w:pStyle w:val="TableParagraph"/>
              <w:spacing w:before="65"/>
              <w:ind w:left="108" w:right="316"/>
              <w:rPr>
                <w:sz w:val="12"/>
              </w:rPr>
            </w:pPr>
            <w:r>
              <w:rPr>
                <w:sz w:val="12"/>
              </w:rPr>
              <w:t>als reiner Auslagenersatz nicht steuerbar - hilfsweise steuerfrei § 4 Nr. 25 UStG</w:t>
            </w:r>
          </w:p>
        </w:tc>
        <w:tc>
          <w:tcPr>
            <w:tcW w:w="1843" w:type="dxa"/>
          </w:tcPr>
          <w:p w14:paraId="324134A8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03B6A51B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04FEEFF1" w14:textId="10E8A3A0" w:rsidTr="00D76ED7">
        <w:trPr>
          <w:trHeight w:val="275"/>
        </w:trPr>
        <w:tc>
          <w:tcPr>
            <w:tcW w:w="536" w:type="dxa"/>
          </w:tcPr>
          <w:p w14:paraId="0252B4DC" w14:textId="77777777" w:rsidR="00D76ED7" w:rsidRDefault="00D76ED7">
            <w:pPr>
              <w:pStyle w:val="TableParagraph"/>
              <w:spacing w:before="69"/>
              <w:ind w:left="119" w:right="11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C 43</w:t>
            </w:r>
          </w:p>
        </w:tc>
        <w:tc>
          <w:tcPr>
            <w:tcW w:w="3325" w:type="dxa"/>
          </w:tcPr>
          <w:p w14:paraId="39F108A8" w14:textId="77777777" w:rsidR="00D76ED7" w:rsidRDefault="00D76ED7">
            <w:pPr>
              <w:pStyle w:val="TableParagraph"/>
              <w:spacing w:before="69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Schadenersatz (echter)</w:t>
            </w:r>
          </w:p>
        </w:tc>
        <w:tc>
          <w:tcPr>
            <w:tcW w:w="567" w:type="dxa"/>
          </w:tcPr>
          <w:p w14:paraId="6EE5D95E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</w:tcPr>
          <w:p w14:paraId="02D0CECF" w14:textId="77777777" w:rsidR="00D76ED7" w:rsidRDefault="00D76ED7">
            <w:pPr>
              <w:pStyle w:val="TableParagraph"/>
              <w:spacing w:before="69"/>
              <w:ind w:left="108"/>
              <w:rPr>
                <w:sz w:val="12"/>
              </w:rPr>
            </w:pPr>
            <w:r>
              <w:rPr>
                <w:sz w:val="12"/>
              </w:rPr>
              <w:t>Wenn kein Leistungsaustausch vorliegt</w:t>
            </w:r>
          </w:p>
        </w:tc>
        <w:tc>
          <w:tcPr>
            <w:tcW w:w="1843" w:type="dxa"/>
          </w:tcPr>
          <w:p w14:paraId="1F9A7ECB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47D9E80C" w14:textId="018582A4" w:rsidR="00D76ED7" w:rsidRPr="00284608" w:rsidRDefault="00D01C59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</w:tr>
      <w:tr w:rsidR="00D76ED7" w14:paraId="5B42C1C1" w14:textId="0DA7F3AC" w:rsidTr="00D76ED7">
        <w:trPr>
          <w:trHeight w:val="414"/>
        </w:trPr>
        <w:tc>
          <w:tcPr>
            <w:tcW w:w="536" w:type="dxa"/>
          </w:tcPr>
          <w:p w14:paraId="4347B1E3" w14:textId="77777777" w:rsidR="00D76ED7" w:rsidRDefault="00D76ED7">
            <w:pPr>
              <w:pStyle w:val="TableParagraph"/>
              <w:spacing w:before="1"/>
              <w:rPr>
                <w:sz w:val="12"/>
              </w:rPr>
            </w:pPr>
          </w:p>
          <w:p w14:paraId="30803A4A" w14:textId="77777777" w:rsidR="00D76ED7" w:rsidRDefault="00D76ED7">
            <w:pPr>
              <w:pStyle w:val="TableParagraph"/>
              <w:ind w:left="119" w:right="11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C 44</w:t>
            </w:r>
          </w:p>
        </w:tc>
        <w:tc>
          <w:tcPr>
            <w:tcW w:w="3325" w:type="dxa"/>
          </w:tcPr>
          <w:p w14:paraId="42490725" w14:textId="77777777" w:rsidR="00D76ED7" w:rsidRDefault="00D76ED7">
            <w:pPr>
              <w:pStyle w:val="TableParagraph"/>
              <w:spacing w:before="1"/>
              <w:rPr>
                <w:sz w:val="12"/>
              </w:rPr>
            </w:pPr>
          </w:p>
          <w:p w14:paraId="06A3DD41" w14:textId="77777777" w:rsidR="00D76ED7" w:rsidRDefault="00D76ED7">
            <w:pPr>
              <w:pStyle w:val="TableParagraph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Spende</w:t>
            </w:r>
          </w:p>
        </w:tc>
        <w:tc>
          <w:tcPr>
            <w:tcW w:w="567" w:type="dxa"/>
          </w:tcPr>
          <w:p w14:paraId="576BACAD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</w:tcPr>
          <w:p w14:paraId="58CC4D2D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</w:tcPr>
          <w:p w14:paraId="30B99981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7F3BC2C1" w14:textId="5785EE29" w:rsidR="00D76ED7" w:rsidRPr="00284608" w:rsidRDefault="00D01C59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</w:tr>
      <w:tr w:rsidR="00D76ED7" w14:paraId="07BEDA42" w14:textId="32AB6BF0" w:rsidTr="00D76ED7">
        <w:trPr>
          <w:trHeight w:val="412"/>
        </w:trPr>
        <w:tc>
          <w:tcPr>
            <w:tcW w:w="536" w:type="dxa"/>
            <w:shd w:val="clear" w:color="auto" w:fill="FFFF00"/>
          </w:tcPr>
          <w:p w14:paraId="2B0FE56D" w14:textId="77777777" w:rsidR="00D76ED7" w:rsidRDefault="00D76ED7">
            <w:pPr>
              <w:pStyle w:val="TableParagraph"/>
              <w:spacing w:before="10"/>
              <w:rPr>
                <w:sz w:val="11"/>
              </w:rPr>
            </w:pPr>
          </w:p>
          <w:p w14:paraId="1BE1580C" w14:textId="77777777" w:rsidR="00D76ED7" w:rsidRDefault="00D76ED7">
            <w:pPr>
              <w:pStyle w:val="TableParagraph"/>
              <w:ind w:left="119" w:right="11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C 45</w:t>
            </w:r>
          </w:p>
        </w:tc>
        <w:tc>
          <w:tcPr>
            <w:tcW w:w="3325" w:type="dxa"/>
            <w:shd w:val="clear" w:color="auto" w:fill="FFFF00"/>
          </w:tcPr>
          <w:p w14:paraId="2EFB88D8" w14:textId="77777777" w:rsidR="00D76ED7" w:rsidRDefault="00D76ED7">
            <w:pPr>
              <w:pStyle w:val="TableParagraph"/>
              <w:spacing w:before="10"/>
              <w:rPr>
                <w:sz w:val="11"/>
              </w:rPr>
            </w:pPr>
          </w:p>
          <w:p w14:paraId="02BDA110" w14:textId="77777777" w:rsidR="00D76ED7" w:rsidRDefault="00D76ED7">
            <w:pPr>
              <w:pStyle w:val="TableParagraph"/>
              <w:ind w:left="105"/>
              <w:rPr>
                <w:sz w:val="12"/>
              </w:rPr>
            </w:pPr>
            <w:r>
              <w:rPr>
                <w:b/>
                <w:sz w:val="12"/>
              </w:rPr>
              <w:t xml:space="preserve">Sponsoring </w:t>
            </w:r>
            <w:r>
              <w:rPr>
                <w:sz w:val="12"/>
              </w:rPr>
              <w:t>(aktive Gegenleistung)</w:t>
            </w:r>
          </w:p>
        </w:tc>
        <w:tc>
          <w:tcPr>
            <w:tcW w:w="567" w:type="dxa"/>
            <w:shd w:val="clear" w:color="auto" w:fill="FFFF00"/>
          </w:tcPr>
          <w:p w14:paraId="3FD88714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  <w:shd w:val="clear" w:color="auto" w:fill="FFFF00"/>
          </w:tcPr>
          <w:p w14:paraId="70C2E0CF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43" w:type="dxa"/>
            <w:shd w:val="clear" w:color="auto" w:fill="FFFF00"/>
          </w:tcPr>
          <w:p w14:paraId="7F374E2C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  <w:shd w:val="clear" w:color="auto" w:fill="FFFF00"/>
          </w:tcPr>
          <w:p w14:paraId="7558998C" w14:textId="70644227" w:rsidR="00D76ED7" w:rsidRPr="00284608" w:rsidRDefault="00D01C59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</w:tr>
      <w:tr w:rsidR="00D76ED7" w14:paraId="3031EA28" w14:textId="63077503" w:rsidTr="00D76ED7">
        <w:trPr>
          <w:trHeight w:val="275"/>
        </w:trPr>
        <w:tc>
          <w:tcPr>
            <w:tcW w:w="536" w:type="dxa"/>
          </w:tcPr>
          <w:p w14:paraId="3FC7DB96" w14:textId="77777777" w:rsidR="00D76ED7" w:rsidRDefault="00D76ED7">
            <w:pPr>
              <w:pStyle w:val="TableParagraph"/>
              <w:spacing w:before="69"/>
              <w:ind w:left="119" w:right="110"/>
              <w:jc w:val="center"/>
              <w:rPr>
                <w:sz w:val="12"/>
              </w:rPr>
            </w:pPr>
            <w:r>
              <w:rPr>
                <w:sz w:val="12"/>
              </w:rPr>
              <w:t>a)</w:t>
            </w:r>
          </w:p>
        </w:tc>
        <w:tc>
          <w:tcPr>
            <w:tcW w:w="3325" w:type="dxa"/>
          </w:tcPr>
          <w:p w14:paraId="713FD983" w14:textId="77777777" w:rsidR="00D76ED7" w:rsidRDefault="00D76ED7">
            <w:pPr>
              <w:pStyle w:val="TableParagraph"/>
              <w:ind w:left="105"/>
              <w:rPr>
                <w:sz w:val="12"/>
              </w:rPr>
            </w:pPr>
            <w:r>
              <w:rPr>
                <w:sz w:val="12"/>
              </w:rPr>
              <w:t>Ohne Gegenleistung</w:t>
            </w:r>
          </w:p>
          <w:p w14:paraId="3988767E" w14:textId="77777777" w:rsidR="00D76ED7" w:rsidRDefault="00D76ED7">
            <w:pPr>
              <w:pStyle w:val="TableParagraph"/>
              <w:spacing w:before="1" w:line="116" w:lineRule="exact"/>
              <w:ind w:left="105"/>
              <w:rPr>
                <w:sz w:val="12"/>
              </w:rPr>
            </w:pPr>
            <w:r>
              <w:rPr>
                <w:sz w:val="12"/>
              </w:rPr>
              <w:t>(kein Hinweis auf förderndes Unternehmen)</w:t>
            </w:r>
          </w:p>
        </w:tc>
        <w:tc>
          <w:tcPr>
            <w:tcW w:w="567" w:type="dxa"/>
          </w:tcPr>
          <w:p w14:paraId="43369C03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</w:tcPr>
          <w:p w14:paraId="210BE992" w14:textId="77777777" w:rsidR="00D76ED7" w:rsidRDefault="00D76ED7">
            <w:pPr>
              <w:pStyle w:val="TableParagraph"/>
              <w:spacing w:before="69"/>
              <w:ind w:left="108"/>
              <w:rPr>
                <w:sz w:val="12"/>
              </w:rPr>
            </w:pPr>
            <w:r>
              <w:rPr>
                <w:sz w:val="12"/>
              </w:rPr>
              <w:t>Keine Sponsoringleistung, sondern Spende</w:t>
            </w:r>
          </w:p>
        </w:tc>
        <w:tc>
          <w:tcPr>
            <w:tcW w:w="1843" w:type="dxa"/>
          </w:tcPr>
          <w:p w14:paraId="610C4EA5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3020D652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478C3672" w14:textId="76CAE6A5" w:rsidTr="00D76ED7">
        <w:trPr>
          <w:trHeight w:val="277"/>
        </w:trPr>
        <w:tc>
          <w:tcPr>
            <w:tcW w:w="536" w:type="dxa"/>
          </w:tcPr>
          <w:p w14:paraId="05F0CEAF" w14:textId="77777777" w:rsidR="00D76ED7" w:rsidRDefault="00D76ED7">
            <w:pPr>
              <w:pStyle w:val="TableParagraph"/>
              <w:spacing w:before="69"/>
              <w:ind w:left="119" w:right="110"/>
              <w:jc w:val="center"/>
              <w:rPr>
                <w:sz w:val="12"/>
              </w:rPr>
            </w:pPr>
            <w:r>
              <w:rPr>
                <w:sz w:val="12"/>
              </w:rPr>
              <w:t>b)</w:t>
            </w:r>
          </w:p>
        </w:tc>
        <w:tc>
          <w:tcPr>
            <w:tcW w:w="3325" w:type="dxa"/>
          </w:tcPr>
          <w:p w14:paraId="0235D45D" w14:textId="77777777" w:rsidR="00D76ED7" w:rsidRDefault="00D76ED7">
            <w:pPr>
              <w:pStyle w:val="TableParagraph"/>
              <w:spacing w:before="2" w:line="137" w:lineRule="exact"/>
              <w:ind w:left="105"/>
              <w:rPr>
                <w:sz w:val="12"/>
              </w:rPr>
            </w:pPr>
            <w:r>
              <w:rPr>
                <w:sz w:val="12"/>
              </w:rPr>
              <w:t>Duldungsleistung</w:t>
            </w:r>
          </w:p>
          <w:p w14:paraId="66209D85" w14:textId="77777777" w:rsidR="00D76ED7" w:rsidRDefault="00D76ED7">
            <w:pPr>
              <w:pStyle w:val="TableParagraph"/>
              <w:spacing w:line="118" w:lineRule="exact"/>
              <w:ind w:left="105"/>
              <w:rPr>
                <w:sz w:val="12"/>
              </w:rPr>
            </w:pPr>
            <w:r>
              <w:rPr>
                <w:sz w:val="12"/>
              </w:rPr>
              <w:t>(</w:t>
            </w:r>
            <w:r>
              <w:rPr>
                <w:sz w:val="12"/>
                <w:u w:val="single"/>
              </w:rPr>
              <w:t>nur</w:t>
            </w:r>
            <w:r>
              <w:rPr>
                <w:sz w:val="12"/>
              </w:rPr>
              <w:t xml:space="preserve"> Hinweis auf förderndes Unternehmen)</w:t>
            </w:r>
          </w:p>
        </w:tc>
        <w:tc>
          <w:tcPr>
            <w:tcW w:w="567" w:type="dxa"/>
          </w:tcPr>
          <w:p w14:paraId="0C47D7D4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</w:tcPr>
          <w:p w14:paraId="3B2FA8B2" w14:textId="77777777" w:rsidR="00D76ED7" w:rsidRDefault="00D76ED7">
            <w:pPr>
              <w:pStyle w:val="TableParagraph"/>
              <w:spacing w:before="2" w:line="137" w:lineRule="exact"/>
              <w:ind w:left="108"/>
              <w:rPr>
                <w:sz w:val="12"/>
              </w:rPr>
            </w:pPr>
            <w:r>
              <w:rPr>
                <w:sz w:val="12"/>
              </w:rPr>
              <w:t>Abschn. 1.1. Abs. 23 S. 1 und 2 UStAE / BMF-Schreiben</w:t>
            </w:r>
          </w:p>
          <w:p w14:paraId="2E6795D9" w14:textId="77777777" w:rsidR="00D76ED7" w:rsidRDefault="00D76ED7">
            <w:pPr>
              <w:pStyle w:val="TableParagraph"/>
              <w:spacing w:line="118" w:lineRule="exact"/>
              <w:ind w:left="108"/>
              <w:rPr>
                <w:sz w:val="12"/>
              </w:rPr>
            </w:pPr>
            <w:r>
              <w:rPr>
                <w:sz w:val="12"/>
              </w:rPr>
              <w:t>vom 13.12.2012 (BStBl I, 1169)</w:t>
            </w:r>
          </w:p>
        </w:tc>
        <w:tc>
          <w:tcPr>
            <w:tcW w:w="1843" w:type="dxa"/>
          </w:tcPr>
          <w:p w14:paraId="56EC6FDC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60FF467E" w14:textId="77777777" w:rsidR="00D76ED7" w:rsidRPr="00284608" w:rsidRDefault="00D76ED7" w:rsidP="00284608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D76ED7" w14:paraId="73A19016" w14:textId="3C404809" w:rsidTr="00D76ED7">
        <w:trPr>
          <w:trHeight w:val="412"/>
        </w:trPr>
        <w:tc>
          <w:tcPr>
            <w:tcW w:w="536" w:type="dxa"/>
          </w:tcPr>
          <w:p w14:paraId="69117FFD" w14:textId="77777777" w:rsidR="00D76ED7" w:rsidRDefault="00D76ED7">
            <w:pPr>
              <w:pStyle w:val="TableParagraph"/>
              <w:spacing w:before="10"/>
              <w:rPr>
                <w:sz w:val="11"/>
              </w:rPr>
            </w:pPr>
          </w:p>
          <w:p w14:paraId="5F67FF2D" w14:textId="77777777" w:rsidR="00D76ED7" w:rsidRDefault="00D76ED7">
            <w:pPr>
              <w:pStyle w:val="TableParagraph"/>
              <w:ind w:left="119" w:right="11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C 46</w:t>
            </w:r>
          </w:p>
        </w:tc>
        <w:tc>
          <w:tcPr>
            <w:tcW w:w="3325" w:type="dxa"/>
          </w:tcPr>
          <w:p w14:paraId="33B53B43" w14:textId="77777777" w:rsidR="00D76ED7" w:rsidRDefault="00D76ED7">
            <w:pPr>
              <w:pStyle w:val="TableParagraph"/>
              <w:spacing w:before="10"/>
              <w:rPr>
                <w:sz w:val="11"/>
              </w:rPr>
            </w:pPr>
          </w:p>
          <w:p w14:paraId="4AAF51FB" w14:textId="77777777" w:rsidR="00D76ED7" w:rsidRDefault="00D76ED7">
            <w:pPr>
              <w:pStyle w:val="TableParagraph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Stolgebühren</w:t>
            </w:r>
          </w:p>
        </w:tc>
        <w:tc>
          <w:tcPr>
            <w:tcW w:w="567" w:type="dxa"/>
          </w:tcPr>
          <w:p w14:paraId="42E8DF74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</w:tcPr>
          <w:p w14:paraId="7AD133BD" w14:textId="77777777" w:rsidR="00D76ED7" w:rsidRDefault="00D76ED7">
            <w:pPr>
              <w:pStyle w:val="TableParagraph"/>
              <w:spacing w:before="10"/>
              <w:rPr>
                <w:sz w:val="11"/>
              </w:rPr>
            </w:pPr>
          </w:p>
          <w:p w14:paraId="46BAC841" w14:textId="77777777" w:rsidR="00D76ED7" w:rsidRDefault="00D76ED7">
            <w:pPr>
              <w:pStyle w:val="TableParagraph"/>
              <w:ind w:left="108"/>
              <w:rPr>
                <w:sz w:val="12"/>
              </w:rPr>
            </w:pPr>
            <w:r>
              <w:rPr>
                <w:sz w:val="12"/>
              </w:rPr>
              <w:t>Kirchenrecht</w:t>
            </w:r>
          </w:p>
        </w:tc>
        <w:tc>
          <w:tcPr>
            <w:tcW w:w="1843" w:type="dxa"/>
          </w:tcPr>
          <w:p w14:paraId="06A1435A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09184934" w14:textId="3BF1753A" w:rsidR="00D76ED7" w:rsidRPr="00284608" w:rsidRDefault="00D01C59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</w:tr>
      <w:tr w:rsidR="00D01C59" w14:paraId="7E5F2EBB" w14:textId="03BD11C2" w:rsidTr="00D76ED7">
        <w:trPr>
          <w:trHeight w:val="597"/>
        </w:trPr>
        <w:tc>
          <w:tcPr>
            <w:tcW w:w="536" w:type="dxa"/>
          </w:tcPr>
          <w:p w14:paraId="18218545" w14:textId="77777777" w:rsidR="00D01C59" w:rsidRDefault="00D01C59" w:rsidP="00D01C59">
            <w:pPr>
              <w:pStyle w:val="TableParagraph"/>
              <w:rPr>
                <w:sz w:val="12"/>
              </w:rPr>
            </w:pPr>
          </w:p>
          <w:p w14:paraId="5902637C" w14:textId="77777777" w:rsidR="00D01C59" w:rsidRDefault="00D01C59" w:rsidP="00D01C59">
            <w:pPr>
              <w:pStyle w:val="TableParagraph"/>
              <w:spacing w:before="92"/>
              <w:ind w:left="119" w:right="11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C 47</w:t>
            </w:r>
          </w:p>
        </w:tc>
        <w:tc>
          <w:tcPr>
            <w:tcW w:w="3325" w:type="dxa"/>
          </w:tcPr>
          <w:p w14:paraId="4BAF6776" w14:textId="77777777" w:rsidR="00D01C59" w:rsidRDefault="00D01C59" w:rsidP="00D01C59">
            <w:pPr>
              <w:pStyle w:val="TableParagraph"/>
              <w:rPr>
                <w:sz w:val="12"/>
              </w:rPr>
            </w:pPr>
          </w:p>
          <w:p w14:paraId="2320E46C" w14:textId="77777777" w:rsidR="00D01C59" w:rsidRDefault="00D01C59" w:rsidP="00D01C59">
            <w:pPr>
              <w:pStyle w:val="TableParagraph"/>
              <w:spacing w:before="92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Tafel / Suppenküche</w:t>
            </w:r>
          </w:p>
        </w:tc>
        <w:tc>
          <w:tcPr>
            <w:tcW w:w="567" w:type="dxa"/>
          </w:tcPr>
          <w:p w14:paraId="3FE7D2CF" w14:textId="77777777" w:rsidR="00D01C59" w:rsidRDefault="00D01C59" w:rsidP="00D01C5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</w:tcPr>
          <w:p w14:paraId="3B8F254B" w14:textId="77777777" w:rsidR="00D01C59" w:rsidRDefault="00D01C59" w:rsidP="00D01C59">
            <w:pPr>
              <w:pStyle w:val="TableParagraph"/>
              <w:ind w:left="108" w:right="389"/>
              <w:rPr>
                <w:sz w:val="12"/>
              </w:rPr>
            </w:pPr>
            <w:r>
              <w:rPr>
                <w:sz w:val="12"/>
              </w:rPr>
              <w:t>unentgeltlich als Ausdruck tätiger Nächstenliebe (steuerfrei nach § 4 Nr. 18 UStG nur für anerkannte Verbände der freien Wohlfahrtspflege. Mittelbare</w:t>
            </w:r>
          </w:p>
          <w:p w14:paraId="7D967CC4" w14:textId="77777777" w:rsidR="00D01C59" w:rsidRDefault="00D01C59" w:rsidP="00D01C59">
            <w:pPr>
              <w:pStyle w:val="TableParagraph"/>
              <w:spacing w:line="163" w:lineRule="exact"/>
              <w:ind w:left="108"/>
              <w:rPr>
                <w:rFonts w:ascii="Carlito" w:hAnsi="Carlito"/>
                <w:sz w:val="15"/>
              </w:rPr>
            </w:pPr>
            <w:r>
              <w:rPr>
                <w:sz w:val="12"/>
              </w:rPr>
              <w:t>Mitgliedschaft reicht aus - s. Erläuterungen</w:t>
            </w:r>
            <w:r>
              <w:rPr>
                <w:rFonts w:ascii="Carlito" w:hAnsi="Carlito"/>
                <w:sz w:val="15"/>
              </w:rPr>
              <w:t>)</w:t>
            </w:r>
          </w:p>
        </w:tc>
        <w:tc>
          <w:tcPr>
            <w:tcW w:w="1843" w:type="dxa"/>
          </w:tcPr>
          <w:p w14:paraId="113D7932" w14:textId="77777777" w:rsidR="00D01C59" w:rsidRDefault="00D01C59" w:rsidP="00D01C5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075EE5FE" w14:textId="2F478431" w:rsidR="00D01C59" w:rsidRPr="00284608" w:rsidRDefault="00D01C59" w:rsidP="00D01C59">
            <w:pPr>
              <w:pStyle w:val="TableParagraph"/>
              <w:jc w:val="center"/>
              <w:rPr>
                <w:sz w:val="16"/>
                <w:szCs w:val="16"/>
              </w:rPr>
            </w:pPr>
            <w:r w:rsidRPr="00667CF0">
              <w:rPr>
                <w:sz w:val="16"/>
                <w:szCs w:val="16"/>
              </w:rPr>
              <w:t>87</w:t>
            </w:r>
          </w:p>
        </w:tc>
      </w:tr>
      <w:tr w:rsidR="00D01C59" w14:paraId="6B1B285C" w14:textId="5EAA02AF" w:rsidTr="00D76ED7">
        <w:trPr>
          <w:trHeight w:val="690"/>
        </w:trPr>
        <w:tc>
          <w:tcPr>
            <w:tcW w:w="536" w:type="dxa"/>
          </w:tcPr>
          <w:p w14:paraId="2490A549" w14:textId="77777777" w:rsidR="00D01C59" w:rsidRDefault="00D01C59" w:rsidP="00D01C59">
            <w:pPr>
              <w:pStyle w:val="TableParagraph"/>
              <w:rPr>
                <w:sz w:val="12"/>
              </w:rPr>
            </w:pPr>
          </w:p>
          <w:p w14:paraId="5C21A3FB" w14:textId="77777777" w:rsidR="00D01C59" w:rsidRDefault="00D01C59" w:rsidP="00D01C59">
            <w:pPr>
              <w:pStyle w:val="TableParagraph"/>
              <w:rPr>
                <w:sz w:val="12"/>
              </w:rPr>
            </w:pPr>
          </w:p>
          <w:p w14:paraId="119CB272" w14:textId="77777777" w:rsidR="00D01C59" w:rsidRDefault="00D01C59" w:rsidP="00D01C59">
            <w:pPr>
              <w:pStyle w:val="TableParagraph"/>
              <w:ind w:left="119" w:right="11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C 48</w:t>
            </w:r>
          </w:p>
        </w:tc>
        <w:tc>
          <w:tcPr>
            <w:tcW w:w="3325" w:type="dxa"/>
          </w:tcPr>
          <w:p w14:paraId="43768639" w14:textId="77777777" w:rsidR="00D01C59" w:rsidRDefault="00D01C59" w:rsidP="00D01C59">
            <w:pPr>
              <w:pStyle w:val="TableParagraph"/>
              <w:spacing w:before="1"/>
              <w:rPr>
                <w:sz w:val="12"/>
              </w:rPr>
            </w:pPr>
          </w:p>
          <w:p w14:paraId="35080523" w14:textId="77777777" w:rsidR="00D01C59" w:rsidRDefault="00D01C59" w:rsidP="00D01C59">
            <w:pPr>
              <w:pStyle w:val="TableParagraph"/>
              <w:ind w:left="105" w:right="243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Verkauf und Verwertung von Gegenständen und Materialien, Abgabe von gebrauchten PCs, Möbel, PKWs, etc. ( Hilfsgeschäfte im </w:t>
            </w:r>
            <w:r>
              <w:rPr>
                <w:b/>
                <w:sz w:val="12"/>
                <w:u w:val="single"/>
              </w:rPr>
              <w:t>nicht unternehmerischen</w:t>
            </w:r>
            <w:r>
              <w:rPr>
                <w:b/>
                <w:sz w:val="12"/>
              </w:rPr>
              <w:t xml:space="preserve"> Bereich)</w:t>
            </w:r>
          </w:p>
        </w:tc>
        <w:tc>
          <w:tcPr>
            <w:tcW w:w="567" w:type="dxa"/>
          </w:tcPr>
          <w:p w14:paraId="0FB9CDAF" w14:textId="77777777" w:rsidR="00D01C59" w:rsidRDefault="00D01C59" w:rsidP="00D01C5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</w:tcPr>
          <w:p w14:paraId="66146E5D" w14:textId="77777777" w:rsidR="00D01C59" w:rsidRDefault="00D01C59" w:rsidP="00D01C59">
            <w:pPr>
              <w:pStyle w:val="TableParagraph"/>
              <w:spacing w:before="1"/>
              <w:rPr>
                <w:sz w:val="12"/>
              </w:rPr>
            </w:pPr>
          </w:p>
          <w:p w14:paraId="38DAE40A" w14:textId="77777777" w:rsidR="00D01C59" w:rsidRDefault="00D01C59" w:rsidP="00D01C59">
            <w:pPr>
              <w:pStyle w:val="TableParagraph"/>
              <w:ind w:left="108" w:right="108"/>
              <w:rPr>
                <w:sz w:val="12"/>
              </w:rPr>
            </w:pPr>
            <w:r>
              <w:rPr>
                <w:sz w:val="12"/>
              </w:rPr>
              <w:t xml:space="preserve">aus dem </w:t>
            </w:r>
            <w:r>
              <w:rPr>
                <w:sz w:val="12"/>
                <w:u w:val="single"/>
              </w:rPr>
              <w:t>nicht unternehmerischen</w:t>
            </w:r>
            <w:r>
              <w:rPr>
                <w:sz w:val="12"/>
              </w:rPr>
              <w:t xml:space="preserve"> Bereich, s. BMF- Schreiben vom 16.12.2016 III C 2 - S 7107/16/10001 (I.4 Rz 19-20)</w:t>
            </w:r>
          </w:p>
        </w:tc>
        <w:tc>
          <w:tcPr>
            <w:tcW w:w="1843" w:type="dxa"/>
          </w:tcPr>
          <w:p w14:paraId="406B2FF2" w14:textId="77777777" w:rsidR="00D01C59" w:rsidRDefault="00D01C59" w:rsidP="00D01C5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3B35E35E" w14:textId="65A72809" w:rsidR="00D01C59" w:rsidRPr="00284608" w:rsidRDefault="00D01C59" w:rsidP="00D01C59">
            <w:pPr>
              <w:pStyle w:val="TableParagraph"/>
              <w:jc w:val="center"/>
              <w:rPr>
                <w:sz w:val="16"/>
                <w:szCs w:val="16"/>
              </w:rPr>
            </w:pPr>
            <w:r w:rsidRPr="00667CF0">
              <w:rPr>
                <w:sz w:val="16"/>
                <w:szCs w:val="16"/>
              </w:rPr>
              <w:t>87</w:t>
            </w:r>
          </w:p>
        </w:tc>
      </w:tr>
      <w:tr w:rsidR="00D76ED7" w14:paraId="2DF97709" w14:textId="1D60674A" w:rsidTr="00D76ED7">
        <w:trPr>
          <w:trHeight w:val="415"/>
        </w:trPr>
        <w:tc>
          <w:tcPr>
            <w:tcW w:w="536" w:type="dxa"/>
          </w:tcPr>
          <w:p w14:paraId="0BE83C46" w14:textId="77777777" w:rsidR="00D76ED7" w:rsidRDefault="00D76ED7">
            <w:pPr>
              <w:pStyle w:val="TableParagraph"/>
              <w:spacing w:before="10"/>
              <w:rPr>
                <w:sz w:val="11"/>
              </w:rPr>
            </w:pPr>
          </w:p>
          <w:p w14:paraId="675CFDCD" w14:textId="77777777" w:rsidR="00D76ED7" w:rsidRDefault="00D76ED7">
            <w:pPr>
              <w:pStyle w:val="TableParagraph"/>
              <w:spacing w:before="1"/>
              <w:ind w:left="119" w:right="11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C 49</w:t>
            </w:r>
          </w:p>
        </w:tc>
        <w:tc>
          <w:tcPr>
            <w:tcW w:w="3325" w:type="dxa"/>
          </w:tcPr>
          <w:p w14:paraId="7581A066" w14:textId="77777777" w:rsidR="00D76ED7" w:rsidRDefault="00D76ED7">
            <w:pPr>
              <w:pStyle w:val="TableParagraph"/>
              <w:spacing w:before="10"/>
              <w:rPr>
                <w:sz w:val="11"/>
              </w:rPr>
            </w:pPr>
          </w:p>
          <w:p w14:paraId="08F35DB9" w14:textId="77777777" w:rsidR="00D76ED7" w:rsidRDefault="00D76ED7">
            <w:pPr>
              <w:pStyle w:val="TableParagraph"/>
              <w:spacing w:before="1"/>
              <w:ind w:left="105"/>
              <w:rPr>
                <w:b/>
                <w:sz w:val="12"/>
              </w:rPr>
            </w:pPr>
            <w:r>
              <w:rPr>
                <w:b/>
                <w:sz w:val="12"/>
              </w:rPr>
              <w:t>Zuschüsse Kommune etc.</w:t>
            </w:r>
          </w:p>
        </w:tc>
        <w:tc>
          <w:tcPr>
            <w:tcW w:w="567" w:type="dxa"/>
          </w:tcPr>
          <w:p w14:paraId="7B5F2EA3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5" w:type="dxa"/>
          </w:tcPr>
          <w:p w14:paraId="0D8D1868" w14:textId="77777777" w:rsidR="00D76ED7" w:rsidRDefault="00D76ED7">
            <w:pPr>
              <w:pStyle w:val="TableParagraph"/>
              <w:spacing w:before="10"/>
              <w:rPr>
                <w:sz w:val="11"/>
              </w:rPr>
            </w:pPr>
          </w:p>
          <w:p w14:paraId="78EE048D" w14:textId="77777777" w:rsidR="00D76ED7" w:rsidRDefault="00D76ED7">
            <w:pPr>
              <w:pStyle w:val="TableParagraph"/>
              <w:spacing w:before="1"/>
              <w:ind w:left="108"/>
              <w:rPr>
                <w:sz w:val="12"/>
              </w:rPr>
            </w:pPr>
            <w:r>
              <w:rPr>
                <w:sz w:val="12"/>
              </w:rPr>
              <w:t>Bei Vorliegen eines echten Zuschusses</w:t>
            </w:r>
          </w:p>
        </w:tc>
        <w:tc>
          <w:tcPr>
            <w:tcW w:w="1843" w:type="dxa"/>
          </w:tcPr>
          <w:p w14:paraId="5E318CF5" w14:textId="77777777" w:rsidR="00D76ED7" w:rsidRDefault="00D76ED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1" w:type="dxa"/>
          </w:tcPr>
          <w:p w14:paraId="16674911" w14:textId="44CACBED" w:rsidR="00D76ED7" w:rsidRPr="00284608" w:rsidRDefault="00D01C59" w:rsidP="00284608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</w:tr>
    </w:tbl>
    <w:p w14:paraId="56585A8D" w14:textId="77777777" w:rsidR="00522C59" w:rsidRDefault="00522C59"/>
    <w:sectPr w:rsidR="00522C59">
      <w:footerReference w:type="default" r:id="rId7"/>
      <w:pgSz w:w="11910" w:h="16840"/>
      <w:pgMar w:top="840" w:right="620" w:bottom="1020" w:left="1060" w:header="0" w:footer="8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D6EBC" w14:textId="77777777" w:rsidR="00522C59" w:rsidRDefault="00522C59">
      <w:r>
        <w:separator/>
      </w:r>
    </w:p>
  </w:endnote>
  <w:endnote w:type="continuationSeparator" w:id="0">
    <w:p w14:paraId="33A7255F" w14:textId="77777777" w:rsidR="00522C59" w:rsidRDefault="00522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58E22" w14:textId="7EFE9AD6" w:rsidR="004514BF" w:rsidRDefault="00D01C59">
    <w:pPr>
      <w:pStyle w:val="Textkrper"/>
      <w:spacing w:line="14" w:lineRule="auto"/>
      <w:ind w:left="0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A51D4AD" wp14:editId="1889F166">
              <wp:simplePos x="0" y="0"/>
              <wp:positionH relativeFrom="page">
                <wp:posOffset>6842760</wp:posOffset>
              </wp:positionH>
              <wp:positionV relativeFrom="page">
                <wp:posOffset>9973945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E06D7D" w14:textId="77777777" w:rsidR="004514BF" w:rsidRDefault="00000000">
                          <w:pPr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rlito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51D4A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8pt;margin-top:785.35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" filled="f" stroked="f">
              <v:textbox inset="0,0,0,0">
                <w:txbxContent>
                  <w:p w14:paraId="6BE06D7D" w14:textId="77777777" w:rsidR="004514BF" w:rsidRDefault="00000000">
                    <w:pPr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fldChar w:fldCharType="begin"/>
                    </w:r>
                    <w:r>
                      <w:rPr>
                        <w:rFonts w:ascii="Carlito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EE2A7" w14:textId="77777777" w:rsidR="00522C59" w:rsidRDefault="00522C59">
      <w:r>
        <w:separator/>
      </w:r>
    </w:p>
  </w:footnote>
  <w:footnote w:type="continuationSeparator" w:id="0">
    <w:p w14:paraId="17A19E54" w14:textId="77777777" w:rsidR="00522C59" w:rsidRDefault="00522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40F06"/>
    <w:multiLevelType w:val="hybridMultilevel"/>
    <w:tmpl w:val="33B88104"/>
    <w:lvl w:ilvl="0" w:tplc="0C265F96">
      <w:start w:val="1"/>
      <w:numFmt w:val="lowerLetter"/>
      <w:lvlText w:val="%1)"/>
      <w:lvlJc w:val="left"/>
      <w:pPr>
        <w:ind w:left="449" w:hanging="233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de-DE" w:eastAsia="en-US" w:bidi="ar-SA"/>
      </w:rPr>
    </w:lvl>
    <w:lvl w:ilvl="1" w:tplc="6A2C8E1E">
      <w:numFmt w:val="bullet"/>
      <w:lvlText w:val="•"/>
      <w:lvlJc w:val="left"/>
      <w:pPr>
        <w:ind w:left="1418" w:hanging="233"/>
      </w:pPr>
      <w:rPr>
        <w:rFonts w:hint="default"/>
        <w:lang w:val="de-DE" w:eastAsia="en-US" w:bidi="ar-SA"/>
      </w:rPr>
    </w:lvl>
    <w:lvl w:ilvl="2" w:tplc="A44CA6A0">
      <w:numFmt w:val="bullet"/>
      <w:lvlText w:val="•"/>
      <w:lvlJc w:val="left"/>
      <w:pPr>
        <w:ind w:left="2397" w:hanging="233"/>
      </w:pPr>
      <w:rPr>
        <w:rFonts w:hint="default"/>
        <w:lang w:val="de-DE" w:eastAsia="en-US" w:bidi="ar-SA"/>
      </w:rPr>
    </w:lvl>
    <w:lvl w:ilvl="3" w:tplc="DF5EB4BE">
      <w:numFmt w:val="bullet"/>
      <w:lvlText w:val="•"/>
      <w:lvlJc w:val="left"/>
      <w:pPr>
        <w:ind w:left="3375" w:hanging="233"/>
      </w:pPr>
      <w:rPr>
        <w:rFonts w:hint="default"/>
        <w:lang w:val="de-DE" w:eastAsia="en-US" w:bidi="ar-SA"/>
      </w:rPr>
    </w:lvl>
    <w:lvl w:ilvl="4" w:tplc="8A545A1A">
      <w:numFmt w:val="bullet"/>
      <w:lvlText w:val="•"/>
      <w:lvlJc w:val="left"/>
      <w:pPr>
        <w:ind w:left="4354" w:hanging="233"/>
      </w:pPr>
      <w:rPr>
        <w:rFonts w:hint="default"/>
        <w:lang w:val="de-DE" w:eastAsia="en-US" w:bidi="ar-SA"/>
      </w:rPr>
    </w:lvl>
    <w:lvl w:ilvl="5" w:tplc="17125DC0">
      <w:numFmt w:val="bullet"/>
      <w:lvlText w:val="•"/>
      <w:lvlJc w:val="left"/>
      <w:pPr>
        <w:ind w:left="5333" w:hanging="233"/>
      </w:pPr>
      <w:rPr>
        <w:rFonts w:hint="default"/>
        <w:lang w:val="de-DE" w:eastAsia="en-US" w:bidi="ar-SA"/>
      </w:rPr>
    </w:lvl>
    <w:lvl w:ilvl="6" w:tplc="E61C402C">
      <w:numFmt w:val="bullet"/>
      <w:lvlText w:val="•"/>
      <w:lvlJc w:val="left"/>
      <w:pPr>
        <w:ind w:left="6311" w:hanging="233"/>
      </w:pPr>
      <w:rPr>
        <w:rFonts w:hint="default"/>
        <w:lang w:val="de-DE" w:eastAsia="en-US" w:bidi="ar-SA"/>
      </w:rPr>
    </w:lvl>
    <w:lvl w:ilvl="7" w:tplc="523C4BD0">
      <w:numFmt w:val="bullet"/>
      <w:lvlText w:val="•"/>
      <w:lvlJc w:val="left"/>
      <w:pPr>
        <w:ind w:left="7290" w:hanging="233"/>
      </w:pPr>
      <w:rPr>
        <w:rFonts w:hint="default"/>
        <w:lang w:val="de-DE" w:eastAsia="en-US" w:bidi="ar-SA"/>
      </w:rPr>
    </w:lvl>
    <w:lvl w:ilvl="8" w:tplc="ED9ABBB6">
      <w:numFmt w:val="bullet"/>
      <w:lvlText w:val="•"/>
      <w:lvlJc w:val="left"/>
      <w:pPr>
        <w:ind w:left="8269" w:hanging="233"/>
      </w:pPr>
      <w:rPr>
        <w:rFonts w:hint="default"/>
        <w:lang w:val="de-DE" w:eastAsia="en-US" w:bidi="ar-SA"/>
      </w:rPr>
    </w:lvl>
  </w:abstractNum>
  <w:abstractNum w:abstractNumId="1" w15:restartNumberingAfterBreak="0">
    <w:nsid w:val="186753D7"/>
    <w:multiLevelType w:val="hybridMultilevel"/>
    <w:tmpl w:val="73085736"/>
    <w:lvl w:ilvl="0" w:tplc="32822104">
      <w:start w:val="1"/>
      <w:numFmt w:val="decimal"/>
      <w:lvlText w:val="%1."/>
      <w:lvlJc w:val="left"/>
      <w:pPr>
        <w:ind w:left="217" w:hanging="708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de-DE" w:eastAsia="en-US" w:bidi="ar-SA"/>
      </w:rPr>
    </w:lvl>
    <w:lvl w:ilvl="1" w:tplc="FDFC4BF2">
      <w:numFmt w:val="bullet"/>
      <w:lvlText w:val="•"/>
      <w:lvlJc w:val="left"/>
      <w:pPr>
        <w:ind w:left="1220" w:hanging="708"/>
      </w:pPr>
      <w:rPr>
        <w:rFonts w:hint="default"/>
        <w:lang w:val="de-DE" w:eastAsia="en-US" w:bidi="ar-SA"/>
      </w:rPr>
    </w:lvl>
    <w:lvl w:ilvl="2" w:tplc="18A86798">
      <w:numFmt w:val="bullet"/>
      <w:lvlText w:val="•"/>
      <w:lvlJc w:val="left"/>
      <w:pPr>
        <w:ind w:left="2221" w:hanging="708"/>
      </w:pPr>
      <w:rPr>
        <w:rFonts w:hint="default"/>
        <w:lang w:val="de-DE" w:eastAsia="en-US" w:bidi="ar-SA"/>
      </w:rPr>
    </w:lvl>
    <w:lvl w:ilvl="3" w:tplc="C8D4296A">
      <w:numFmt w:val="bullet"/>
      <w:lvlText w:val="•"/>
      <w:lvlJc w:val="left"/>
      <w:pPr>
        <w:ind w:left="3221" w:hanging="708"/>
      </w:pPr>
      <w:rPr>
        <w:rFonts w:hint="default"/>
        <w:lang w:val="de-DE" w:eastAsia="en-US" w:bidi="ar-SA"/>
      </w:rPr>
    </w:lvl>
    <w:lvl w:ilvl="4" w:tplc="53A698EA">
      <w:numFmt w:val="bullet"/>
      <w:lvlText w:val="•"/>
      <w:lvlJc w:val="left"/>
      <w:pPr>
        <w:ind w:left="4222" w:hanging="708"/>
      </w:pPr>
      <w:rPr>
        <w:rFonts w:hint="default"/>
        <w:lang w:val="de-DE" w:eastAsia="en-US" w:bidi="ar-SA"/>
      </w:rPr>
    </w:lvl>
    <w:lvl w:ilvl="5" w:tplc="B2585CF2">
      <w:numFmt w:val="bullet"/>
      <w:lvlText w:val="•"/>
      <w:lvlJc w:val="left"/>
      <w:pPr>
        <w:ind w:left="5223" w:hanging="708"/>
      </w:pPr>
      <w:rPr>
        <w:rFonts w:hint="default"/>
        <w:lang w:val="de-DE" w:eastAsia="en-US" w:bidi="ar-SA"/>
      </w:rPr>
    </w:lvl>
    <w:lvl w:ilvl="6" w:tplc="370AF390">
      <w:numFmt w:val="bullet"/>
      <w:lvlText w:val="•"/>
      <w:lvlJc w:val="left"/>
      <w:pPr>
        <w:ind w:left="6223" w:hanging="708"/>
      </w:pPr>
      <w:rPr>
        <w:rFonts w:hint="default"/>
        <w:lang w:val="de-DE" w:eastAsia="en-US" w:bidi="ar-SA"/>
      </w:rPr>
    </w:lvl>
    <w:lvl w:ilvl="7" w:tplc="9C6C59F8">
      <w:numFmt w:val="bullet"/>
      <w:lvlText w:val="•"/>
      <w:lvlJc w:val="left"/>
      <w:pPr>
        <w:ind w:left="7224" w:hanging="708"/>
      </w:pPr>
      <w:rPr>
        <w:rFonts w:hint="default"/>
        <w:lang w:val="de-DE" w:eastAsia="en-US" w:bidi="ar-SA"/>
      </w:rPr>
    </w:lvl>
    <w:lvl w:ilvl="8" w:tplc="092AE4B0">
      <w:numFmt w:val="bullet"/>
      <w:lvlText w:val="•"/>
      <w:lvlJc w:val="left"/>
      <w:pPr>
        <w:ind w:left="8225" w:hanging="708"/>
      </w:pPr>
      <w:rPr>
        <w:rFonts w:hint="default"/>
        <w:lang w:val="de-DE" w:eastAsia="en-US" w:bidi="ar-SA"/>
      </w:rPr>
    </w:lvl>
  </w:abstractNum>
  <w:abstractNum w:abstractNumId="2" w15:restartNumberingAfterBreak="0">
    <w:nsid w:val="3378481E"/>
    <w:multiLevelType w:val="hybridMultilevel"/>
    <w:tmpl w:val="C966C1B4"/>
    <w:lvl w:ilvl="0" w:tplc="91748BD8">
      <w:numFmt w:val="bullet"/>
      <w:lvlText w:val=""/>
      <w:lvlJc w:val="left"/>
      <w:pPr>
        <w:ind w:left="500" w:hanging="284"/>
      </w:pPr>
      <w:rPr>
        <w:rFonts w:ascii="Symbol" w:eastAsia="Symbol" w:hAnsi="Symbol" w:cs="Symbol" w:hint="default"/>
        <w:w w:val="99"/>
        <w:sz w:val="20"/>
        <w:szCs w:val="20"/>
        <w:lang w:val="de-DE" w:eastAsia="en-US" w:bidi="ar-SA"/>
      </w:rPr>
    </w:lvl>
    <w:lvl w:ilvl="1" w:tplc="89A04C7C">
      <w:numFmt w:val="bullet"/>
      <w:lvlText w:val="•"/>
      <w:lvlJc w:val="left"/>
      <w:pPr>
        <w:ind w:left="1472" w:hanging="284"/>
      </w:pPr>
      <w:rPr>
        <w:rFonts w:hint="default"/>
        <w:lang w:val="de-DE" w:eastAsia="en-US" w:bidi="ar-SA"/>
      </w:rPr>
    </w:lvl>
    <w:lvl w:ilvl="2" w:tplc="A16C4E86">
      <w:numFmt w:val="bullet"/>
      <w:lvlText w:val="•"/>
      <w:lvlJc w:val="left"/>
      <w:pPr>
        <w:ind w:left="2445" w:hanging="284"/>
      </w:pPr>
      <w:rPr>
        <w:rFonts w:hint="default"/>
        <w:lang w:val="de-DE" w:eastAsia="en-US" w:bidi="ar-SA"/>
      </w:rPr>
    </w:lvl>
    <w:lvl w:ilvl="3" w:tplc="BC0461E6">
      <w:numFmt w:val="bullet"/>
      <w:lvlText w:val="•"/>
      <w:lvlJc w:val="left"/>
      <w:pPr>
        <w:ind w:left="3417" w:hanging="284"/>
      </w:pPr>
      <w:rPr>
        <w:rFonts w:hint="default"/>
        <w:lang w:val="de-DE" w:eastAsia="en-US" w:bidi="ar-SA"/>
      </w:rPr>
    </w:lvl>
    <w:lvl w:ilvl="4" w:tplc="5120A41C">
      <w:numFmt w:val="bullet"/>
      <w:lvlText w:val="•"/>
      <w:lvlJc w:val="left"/>
      <w:pPr>
        <w:ind w:left="4390" w:hanging="284"/>
      </w:pPr>
      <w:rPr>
        <w:rFonts w:hint="default"/>
        <w:lang w:val="de-DE" w:eastAsia="en-US" w:bidi="ar-SA"/>
      </w:rPr>
    </w:lvl>
    <w:lvl w:ilvl="5" w:tplc="532409BC">
      <w:numFmt w:val="bullet"/>
      <w:lvlText w:val="•"/>
      <w:lvlJc w:val="left"/>
      <w:pPr>
        <w:ind w:left="5363" w:hanging="284"/>
      </w:pPr>
      <w:rPr>
        <w:rFonts w:hint="default"/>
        <w:lang w:val="de-DE" w:eastAsia="en-US" w:bidi="ar-SA"/>
      </w:rPr>
    </w:lvl>
    <w:lvl w:ilvl="6" w:tplc="BD5ACD2A">
      <w:numFmt w:val="bullet"/>
      <w:lvlText w:val="•"/>
      <w:lvlJc w:val="left"/>
      <w:pPr>
        <w:ind w:left="6335" w:hanging="284"/>
      </w:pPr>
      <w:rPr>
        <w:rFonts w:hint="default"/>
        <w:lang w:val="de-DE" w:eastAsia="en-US" w:bidi="ar-SA"/>
      </w:rPr>
    </w:lvl>
    <w:lvl w:ilvl="7" w:tplc="650CF06E">
      <w:numFmt w:val="bullet"/>
      <w:lvlText w:val="•"/>
      <w:lvlJc w:val="left"/>
      <w:pPr>
        <w:ind w:left="7308" w:hanging="284"/>
      </w:pPr>
      <w:rPr>
        <w:rFonts w:hint="default"/>
        <w:lang w:val="de-DE" w:eastAsia="en-US" w:bidi="ar-SA"/>
      </w:rPr>
    </w:lvl>
    <w:lvl w:ilvl="8" w:tplc="3C24C0DA">
      <w:numFmt w:val="bullet"/>
      <w:lvlText w:val="•"/>
      <w:lvlJc w:val="left"/>
      <w:pPr>
        <w:ind w:left="8281" w:hanging="284"/>
      </w:pPr>
      <w:rPr>
        <w:rFonts w:hint="default"/>
        <w:lang w:val="de-DE" w:eastAsia="en-US" w:bidi="ar-SA"/>
      </w:rPr>
    </w:lvl>
  </w:abstractNum>
  <w:abstractNum w:abstractNumId="3" w15:restartNumberingAfterBreak="0">
    <w:nsid w:val="444F4893"/>
    <w:multiLevelType w:val="hybridMultilevel"/>
    <w:tmpl w:val="ED0EB568"/>
    <w:lvl w:ilvl="0" w:tplc="EA8457CC">
      <w:start w:val="1"/>
      <w:numFmt w:val="decimal"/>
      <w:lvlText w:val="(%1)"/>
      <w:lvlJc w:val="left"/>
      <w:pPr>
        <w:ind w:left="217" w:hanging="708"/>
        <w:jc w:val="left"/>
      </w:pPr>
      <w:rPr>
        <w:rFonts w:ascii="Arial" w:eastAsia="Arial" w:hAnsi="Arial" w:cs="Arial" w:hint="default"/>
        <w:w w:val="99"/>
        <w:sz w:val="20"/>
        <w:szCs w:val="20"/>
        <w:lang w:val="de-DE" w:eastAsia="en-US" w:bidi="ar-SA"/>
      </w:rPr>
    </w:lvl>
    <w:lvl w:ilvl="1" w:tplc="B6741340">
      <w:numFmt w:val="bullet"/>
      <w:lvlText w:val="•"/>
      <w:lvlJc w:val="left"/>
      <w:pPr>
        <w:ind w:left="1220" w:hanging="708"/>
      </w:pPr>
      <w:rPr>
        <w:rFonts w:hint="default"/>
        <w:lang w:val="de-DE" w:eastAsia="en-US" w:bidi="ar-SA"/>
      </w:rPr>
    </w:lvl>
    <w:lvl w:ilvl="2" w:tplc="042C65FC">
      <w:numFmt w:val="bullet"/>
      <w:lvlText w:val="•"/>
      <w:lvlJc w:val="left"/>
      <w:pPr>
        <w:ind w:left="2221" w:hanging="708"/>
      </w:pPr>
      <w:rPr>
        <w:rFonts w:hint="default"/>
        <w:lang w:val="de-DE" w:eastAsia="en-US" w:bidi="ar-SA"/>
      </w:rPr>
    </w:lvl>
    <w:lvl w:ilvl="3" w:tplc="FC0CEB26">
      <w:numFmt w:val="bullet"/>
      <w:lvlText w:val="•"/>
      <w:lvlJc w:val="left"/>
      <w:pPr>
        <w:ind w:left="3221" w:hanging="708"/>
      </w:pPr>
      <w:rPr>
        <w:rFonts w:hint="default"/>
        <w:lang w:val="de-DE" w:eastAsia="en-US" w:bidi="ar-SA"/>
      </w:rPr>
    </w:lvl>
    <w:lvl w:ilvl="4" w:tplc="918082E2">
      <w:numFmt w:val="bullet"/>
      <w:lvlText w:val="•"/>
      <w:lvlJc w:val="left"/>
      <w:pPr>
        <w:ind w:left="4222" w:hanging="708"/>
      </w:pPr>
      <w:rPr>
        <w:rFonts w:hint="default"/>
        <w:lang w:val="de-DE" w:eastAsia="en-US" w:bidi="ar-SA"/>
      </w:rPr>
    </w:lvl>
    <w:lvl w:ilvl="5" w:tplc="7572F68C">
      <w:numFmt w:val="bullet"/>
      <w:lvlText w:val="•"/>
      <w:lvlJc w:val="left"/>
      <w:pPr>
        <w:ind w:left="5223" w:hanging="708"/>
      </w:pPr>
      <w:rPr>
        <w:rFonts w:hint="default"/>
        <w:lang w:val="de-DE" w:eastAsia="en-US" w:bidi="ar-SA"/>
      </w:rPr>
    </w:lvl>
    <w:lvl w:ilvl="6" w:tplc="F7E260C8">
      <w:numFmt w:val="bullet"/>
      <w:lvlText w:val="•"/>
      <w:lvlJc w:val="left"/>
      <w:pPr>
        <w:ind w:left="6223" w:hanging="708"/>
      </w:pPr>
      <w:rPr>
        <w:rFonts w:hint="default"/>
        <w:lang w:val="de-DE" w:eastAsia="en-US" w:bidi="ar-SA"/>
      </w:rPr>
    </w:lvl>
    <w:lvl w:ilvl="7" w:tplc="760C344C">
      <w:numFmt w:val="bullet"/>
      <w:lvlText w:val="•"/>
      <w:lvlJc w:val="left"/>
      <w:pPr>
        <w:ind w:left="7224" w:hanging="708"/>
      </w:pPr>
      <w:rPr>
        <w:rFonts w:hint="default"/>
        <w:lang w:val="de-DE" w:eastAsia="en-US" w:bidi="ar-SA"/>
      </w:rPr>
    </w:lvl>
    <w:lvl w:ilvl="8" w:tplc="BE5C8264">
      <w:numFmt w:val="bullet"/>
      <w:lvlText w:val="•"/>
      <w:lvlJc w:val="left"/>
      <w:pPr>
        <w:ind w:left="8225" w:hanging="708"/>
      </w:pPr>
      <w:rPr>
        <w:rFonts w:hint="default"/>
        <w:lang w:val="de-DE" w:eastAsia="en-US" w:bidi="ar-SA"/>
      </w:rPr>
    </w:lvl>
  </w:abstractNum>
  <w:abstractNum w:abstractNumId="4" w15:restartNumberingAfterBreak="0">
    <w:nsid w:val="47997924"/>
    <w:multiLevelType w:val="hybridMultilevel"/>
    <w:tmpl w:val="332C9590"/>
    <w:lvl w:ilvl="0" w:tplc="5A864780">
      <w:start w:val="1"/>
      <w:numFmt w:val="lowerLetter"/>
      <w:lvlText w:val="%1)"/>
      <w:lvlJc w:val="left"/>
      <w:pPr>
        <w:ind w:left="500" w:hanging="28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de-DE" w:eastAsia="en-US" w:bidi="ar-SA"/>
      </w:rPr>
    </w:lvl>
    <w:lvl w:ilvl="1" w:tplc="789A1F88">
      <w:numFmt w:val="bullet"/>
      <w:lvlText w:val="•"/>
      <w:lvlJc w:val="left"/>
      <w:pPr>
        <w:ind w:left="1472" w:hanging="284"/>
      </w:pPr>
      <w:rPr>
        <w:rFonts w:hint="default"/>
        <w:lang w:val="de-DE" w:eastAsia="en-US" w:bidi="ar-SA"/>
      </w:rPr>
    </w:lvl>
    <w:lvl w:ilvl="2" w:tplc="F98872AC">
      <w:numFmt w:val="bullet"/>
      <w:lvlText w:val="•"/>
      <w:lvlJc w:val="left"/>
      <w:pPr>
        <w:ind w:left="2445" w:hanging="284"/>
      </w:pPr>
      <w:rPr>
        <w:rFonts w:hint="default"/>
        <w:lang w:val="de-DE" w:eastAsia="en-US" w:bidi="ar-SA"/>
      </w:rPr>
    </w:lvl>
    <w:lvl w:ilvl="3" w:tplc="B43CD366">
      <w:numFmt w:val="bullet"/>
      <w:lvlText w:val="•"/>
      <w:lvlJc w:val="left"/>
      <w:pPr>
        <w:ind w:left="3417" w:hanging="284"/>
      </w:pPr>
      <w:rPr>
        <w:rFonts w:hint="default"/>
        <w:lang w:val="de-DE" w:eastAsia="en-US" w:bidi="ar-SA"/>
      </w:rPr>
    </w:lvl>
    <w:lvl w:ilvl="4" w:tplc="67E40B82">
      <w:numFmt w:val="bullet"/>
      <w:lvlText w:val="•"/>
      <w:lvlJc w:val="left"/>
      <w:pPr>
        <w:ind w:left="4390" w:hanging="284"/>
      </w:pPr>
      <w:rPr>
        <w:rFonts w:hint="default"/>
        <w:lang w:val="de-DE" w:eastAsia="en-US" w:bidi="ar-SA"/>
      </w:rPr>
    </w:lvl>
    <w:lvl w:ilvl="5" w:tplc="E2CE7800">
      <w:numFmt w:val="bullet"/>
      <w:lvlText w:val="•"/>
      <w:lvlJc w:val="left"/>
      <w:pPr>
        <w:ind w:left="5363" w:hanging="284"/>
      </w:pPr>
      <w:rPr>
        <w:rFonts w:hint="default"/>
        <w:lang w:val="de-DE" w:eastAsia="en-US" w:bidi="ar-SA"/>
      </w:rPr>
    </w:lvl>
    <w:lvl w:ilvl="6" w:tplc="1FB00A78">
      <w:numFmt w:val="bullet"/>
      <w:lvlText w:val="•"/>
      <w:lvlJc w:val="left"/>
      <w:pPr>
        <w:ind w:left="6335" w:hanging="284"/>
      </w:pPr>
      <w:rPr>
        <w:rFonts w:hint="default"/>
        <w:lang w:val="de-DE" w:eastAsia="en-US" w:bidi="ar-SA"/>
      </w:rPr>
    </w:lvl>
    <w:lvl w:ilvl="7" w:tplc="F4D081FA">
      <w:numFmt w:val="bullet"/>
      <w:lvlText w:val="•"/>
      <w:lvlJc w:val="left"/>
      <w:pPr>
        <w:ind w:left="7308" w:hanging="284"/>
      </w:pPr>
      <w:rPr>
        <w:rFonts w:hint="default"/>
        <w:lang w:val="de-DE" w:eastAsia="en-US" w:bidi="ar-SA"/>
      </w:rPr>
    </w:lvl>
    <w:lvl w:ilvl="8" w:tplc="B5D092E4">
      <w:numFmt w:val="bullet"/>
      <w:lvlText w:val="•"/>
      <w:lvlJc w:val="left"/>
      <w:pPr>
        <w:ind w:left="8281" w:hanging="284"/>
      </w:pPr>
      <w:rPr>
        <w:rFonts w:hint="default"/>
        <w:lang w:val="de-DE" w:eastAsia="en-US" w:bidi="ar-SA"/>
      </w:rPr>
    </w:lvl>
  </w:abstractNum>
  <w:abstractNum w:abstractNumId="5" w15:restartNumberingAfterBreak="0">
    <w:nsid w:val="4A573CC8"/>
    <w:multiLevelType w:val="multilevel"/>
    <w:tmpl w:val="1C5E8BDC"/>
    <w:lvl w:ilvl="0">
      <w:start w:val="4"/>
      <w:numFmt w:val="decimal"/>
      <w:lvlText w:val="%1"/>
      <w:lvlJc w:val="left"/>
      <w:pPr>
        <w:ind w:left="925" w:hanging="708"/>
        <w:jc w:val="left"/>
      </w:pPr>
      <w:rPr>
        <w:rFonts w:hint="default"/>
        <w:lang w:val="de-DE" w:eastAsia="en-US" w:bidi="ar-SA"/>
      </w:rPr>
    </w:lvl>
    <w:lvl w:ilvl="1">
      <w:start w:val="1"/>
      <w:numFmt w:val="decimal"/>
      <w:lvlText w:val="%1.%2."/>
      <w:lvlJc w:val="left"/>
      <w:pPr>
        <w:ind w:left="925" w:hanging="708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de-DE" w:eastAsia="en-US" w:bidi="ar-SA"/>
      </w:rPr>
    </w:lvl>
    <w:lvl w:ilvl="2">
      <w:numFmt w:val="bullet"/>
      <w:lvlText w:val="•"/>
      <w:lvlJc w:val="left"/>
      <w:pPr>
        <w:ind w:left="2781" w:hanging="708"/>
      </w:pPr>
      <w:rPr>
        <w:rFonts w:hint="default"/>
        <w:lang w:val="de-DE" w:eastAsia="en-US" w:bidi="ar-SA"/>
      </w:rPr>
    </w:lvl>
    <w:lvl w:ilvl="3">
      <w:numFmt w:val="bullet"/>
      <w:lvlText w:val="•"/>
      <w:lvlJc w:val="left"/>
      <w:pPr>
        <w:ind w:left="3711" w:hanging="708"/>
      </w:pPr>
      <w:rPr>
        <w:rFonts w:hint="default"/>
        <w:lang w:val="de-DE" w:eastAsia="en-US" w:bidi="ar-SA"/>
      </w:rPr>
    </w:lvl>
    <w:lvl w:ilvl="4">
      <w:numFmt w:val="bullet"/>
      <w:lvlText w:val="•"/>
      <w:lvlJc w:val="left"/>
      <w:pPr>
        <w:ind w:left="4642" w:hanging="708"/>
      </w:pPr>
      <w:rPr>
        <w:rFonts w:hint="default"/>
        <w:lang w:val="de-DE" w:eastAsia="en-US" w:bidi="ar-SA"/>
      </w:rPr>
    </w:lvl>
    <w:lvl w:ilvl="5">
      <w:numFmt w:val="bullet"/>
      <w:lvlText w:val="•"/>
      <w:lvlJc w:val="left"/>
      <w:pPr>
        <w:ind w:left="5573" w:hanging="708"/>
      </w:pPr>
      <w:rPr>
        <w:rFonts w:hint="default"/>
        <w:lang w:val="de-DE" w:eastAsia="en-US" w:bidi="ar-SA"/>
      </w:rPr>
    </w:lvl>
    <w:lvl w:ilvl="6">
      <w:numFmt w:val="bullet"/>
      <w:lvlText w:val="•"/>
      <w:lvlJc w:val="left"/>
      <w:pPr>
        <w:ind w:left="6503" w:hanging="708"/>
      </w:pPr>
      <w:rPr>
        <w:rFonts w:hint="default"/>
        <w:lang w:val="de-DE" w:eastAsia="en-US" w:bidi="ar-SA"/>
      </w:rPr>
    </w:lvl>
    <w:lvl w:ilvl="7">
      <w:numFmt w:val="bullet"/>
      <w:lvlText w:val="•"/>
      <w:lvlJc w:val="left"/>
      <w:pPr>
        <w:ind w:left="7434" w:hanging="708"/>
      </w:pPr>
      <w:rPr>
        <w:rFonts w:hint="default"/>
        <w:lang w:val="de-DE" w:eastAsia="en-US" w:bidi="ar-SA"/>
      </w:rPr>
    </w:lvl>
    <w:lvl w:ilvl="8">
      <w:numFmt w:val="bullet"/>
      <w:lvlText w:val="•"/>
      <w:lvlJc w:val="left"/>
      <w:pPr>
        <w:ind w:left="8365" w:hanging="708"/>
      </w:pPr>
      <w:rPr>
        <w:rFonts w:hint="default"/>
        <w:lang w:val="de-DE" w:eastAsia="en-US" w:bidi="ar-SA"/>
      </w:rPr>
    </w:lvl>
  </w:abstractNum>
  <w:abstractNum w:abstractNumId="6" w15:restartNumberingAfterBreak="0">
    <w:nsid w:val="4A5865C0"/>
    <w:multiLevelType w:val="hybridMultilevel"/>
    <w:tmpl w:val="65C0E5FC"/>
    <w:lvl w:ilvl="0" w:tplc="86B8DD94">
      <w:start w:val="1"/>
      <w:numFmt w:val="decimal"/>
      <w:lvlText w:val="%1."/>
      <w:lvlJc w:val="left"/>
      <w:pPr>
        <w:ind w:left="217" w:hanging="267"/>
        <w:jc w:val="left"/>
      </w:pPr>
      <w:rPr>
        <w:rFonts w:ascii="Arial" w:eastAsia="Arial" w:hAnsi="Arial" w:cs="Arial" w:hint="default"/>
        <w:w w:val="99"/>
        <w:sz w:val="20"/>
        <w:szCs w:val="20"/>
        <w:lang w:val="de-DE" w:eastAsia="en-US" w:bidi="ar-SA"/>
      </w:rPr>
    </w:lvl>
    <w:lvl w:ilvl="1" w:tplc="FF5064AC">
      <w:numFmt w:val="bullet"/>
      <w:lvlText w:val="•"/>
      <w:lvlJc w:val="left"/>
      <w:pPr>
        <w:ind w:left="1220" w:hanging="267"/>
      </w:pPr>
      <w:rPr>
        <w:rFonts w:hint="default"/>
        <w:lang w:val="de-DE" w:eastAsia="en-US" w:bidi="ar-SA"/>
      </w:rPr>
    </w:lvl>
    <w:lvl w:ilvl="2" w:tplc="A54830B8">
      <w:numFmt w:val="bullet"/>
      <w:lvlText w:val="•"/>
      <w:lvlJc w:val="left"/>
      <w:pPr>
        <w:ind w:left="2221" w:hanging="267"/>
      </w:pPr>
      <w:rPr>
        <w:rFonts w:hint="default"/>
        <w:lang w:val="de-DE" w:eastAsia="en-US" w:bidi="ar-SA"/>
      </w:rPr>
    </w:lvl>
    <w:lvl w:ilvl="3" w:tplc="92B25CAE">
      <w:numFmt w:val="bullet"/>
      <w:lvlText w:val="•"/>
      <w:lvlJc w:val="left"/>
      <w:pPr>
        <w:ind w:left="3221" w:hanging="267"/>
      </w:pPr>
      <w:rPr>
        <w:rFonts w:hint="default"/>
        <w:lang w:val="de-DE" w:eastAsia="en-US" w:bidi="ar-SA"/>
      </w:rPr>
    </w:lvl>
    <w:lvl w:ilvl="4" w:tplc="0A8C07B4">
      <w:numFmt w:val="bullet"/>
      <w:lvlText w:val="•"/>
      <w:lvlJc w:val="left"/>
      <w:pPr>
        <w:ind w:left="4222" w:hanging="267"/>
      </w:pPr>
      <w:rPr>
        <w:rFonts w:hint="default"/>
        <w:lang w:val="de-DE" w:eastAsia="en-US" w:bidi="ar-SA"/>
      </w:rPr>
    </w:lvl>
    <w:lvl w:ilvl="5" w:tplc="F932A688">
      <w:numFmt w:val="bullet"/>
      <w:lvlText w:val="•"/>
      <w:lvlJc w:val="left"/>
      <w:pPr>
        <w:ind w:left="5223" w:hanging="267"/>
      </w:pPr>
      <w:rPr>
        <w:rFonts w:hint="default"/>
        <w:lang w:val="de-DE" w:eastAsia="en-US" w:bidi="ar-SA"/>
      </w:rPr>
    </w:lvl>
    <w:lvl w:ilvl="6" w:tplc="1BB65776">
      <w:numFmt w:val="bullet"/>
      <w:lvlText w:val="•"/>
      <w:lvlJc w:val="left"/>
      <w:pPr>
        <w:ind w:left="6223" w:hanging="267"/>
      </w:pPr>
      <w:rPr>
        <w:rFonts w:hint="default"/>
        <w:lang w:val="de-DE" w:eastAsia="en-US" w:bidi="ar-SA"/>
      </w:rPr>
    </w:lvl>
    <w:lvl w:ilvl="7" w:tplc="C39E33D0">
      <w:numFmt w:val="bullet"/>
      <w:lvlText w:val="•"/>
      <w:lvlJc w:val="left"/>
      <w:pPr>
        <w:ind w:left="7224" w:hanging="267"/>
      </w:pPr>
      <w:rPr>
        <w:rFonts w:hint="default"/>
        <w:lang w:val="de-DE" w:eastAsia="en-US" w:bidi="ar-SA"/>
      </w:rPr>
    </w:lvl>
    <w:lvl w:ilvl="8" w:tplc="21762B38">
      <w:numFmt w:val="bullet"/>
      <w:lvlText w:val="•"/>
      <w:lvlJc w:val="left"/>
      <w:pPr>
        <w:ind w:left="8225" w:hanging="267"/>
      </w:pPr>
      <w:rPr>
        <w:rFonts w:hint="default"/>
        <w:lang w:val="de-DE" w:eastAsia="en-US" w:bidi="ar-SA"/>
      </w:rPr>
    </w:lvl>
  </w:abstractNum>
  <w:abstractNum w:abstractNumId="7" w15:restartNumberingAfterBreak="0">
    <w:nsid w:val="4F8A1546"/>
    <w:multiLevelType w:val="hybridMultilevel"/>
    <w:tmpl w:val="9006D6FE"/>
    <w:lvl w:ilvl="0" w:tplc="81C83F4A">
      <w:start w:val="1"/>
      <w:numFmt w:val="decimal"/>
      <w:lvlText w:val="%1."/>
      <w:lvlJc w:val="left"/>
      <w:pPr>
        <w:ind w:left="925" w:hanging="708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de-DE" w:eastAsia="en-US" w:bidi="ar-SA"/>
      </w:rPr>
    </w:lvl>
    <w:lvl w:ilvl="1" w:tplc="61FC75C6">
      <w:numFmt w:val="bullet"/>
      <w:lvlText w:val="•"/>
      <w:lvlJc w:val="left"/>
      <w:pPr>
        <w:ind w:left="1850" w:hanging="708"/>
      </w:pPr>
      <w:rPr>
        <w:rFonts w:hint="default"/>
        <w:lang w:val="de-DE" w:eastAsia="en-US" w:bidi="ar-SA"/>
      </w:rPr>
    </w:lvl>
    <w:lvl w:ilvl="2" w:tplc="D21857E6">
      <w:numFmt w:val="bullet"/>
      <w:lvlText w:val="•"/>
      <w:lvlJc w:val="left"/>
      <w:pPr>
        <w:ind w:left="2781" w:hanging="708"/>
      </w:pPr>
      <w:rPr>
        <w:rFonts w:hint="default"/>
        <w:lang w:val="de-DE" w:eastAsia="en-US" w:bidi="ar-SA"/>
      </w:rPr>
    </w:lvl>
    <w:lvl w:ilvl="3" w:tplc="878456BC">
      <w:numFmt w:val="bullet"/>
      <w:lvlText w:val="•"/>
      <w:lvlJc w:val="left"/>
      <w:pPr>
        <w:ind w:left="3711" w:hanging="708"/>
      </w:pPr>
      <w:rPr>
        <w:rFonts w:hint="default"/>
        <w:lang w:val="de-DE" w:eastAsia="en-US" w:bidi="ar-SA"/>
      </w:rPr>
    </w:lvl>
    <w:lvl w:ilvl="4" w:tplc="D0E20050">
      <w:numFmt w:val="bullet"/>
      <w:lvlText w:val="•"/>
      <w:lvlJc w:val="left"/>
      <w:pPr>
        <w:ind w:left="4642" w:hanging="708"/>
      </w:pPr>
      <w:rPr>
        <w:rFonts w:hint="default"/>
        <w:lang w:val="de-DE" w:eastAsia="en-US" w:bidi="ar-SA"/>
      </w:rPr>
    </w:lvl>
    <w:lvl w:ilvl="5" w:tplc="775A1B60">
      <w:numFmt w:val="bullet"/>
      <w:lvlText w:val="•"/>
      <w:lvlJc w:val="left"/>
      <w:pPr>
        <w:ind w:left="5573" w:hanging="708"/>
      </w:pPr>
      <w:rPr>
        <w:rFonts w:hint="default"/>
        <w:lang w:val="de-DE" w:eastAsia="en-US" w:bidi="ar-SA"/>
      </w:rPr>
    </w:lvl>
    <w:lvl w:ilvl="6" w:tplc="9FA029BC">
      <w:numFmt w:val="bullet"/>
      <w:lvlText w:val="•"/>
      <w:lvlJc w:val="left"/>
      <w:pPr>
        <w:ind w:left="6503" w:hanging="708"/>
      </w:pPr>
      <w:rPr>
        <w:rFonts w:hint="default"/>
        <w:lang w:val="de-DE" w:eastAsia="en-US" w:bidi="ar-SA"/>
      </w:rPr>
    </w:lvl>
    <w:lvl w:ilvl="7" w:tplc="6D862F68">
      <w:numFmt w:val="bullet"/>
      <w:lvlText w:val="•"/>
      <w:lvlJc w:val="left"/>
      <w:pPr>
        <w:ind w:left="7434" w:hanging="708"/>
      </w:pPr>
      <w:rPr>
        <w:rFonts w:hint="default"/>
        <w:lang w:val="de-DE" w:eastAsia="en-US" w:bidi="ar-SA"/>
      </w:rPr>
    </w:lvl>
    <w:lvl w:ilvl="8" w:tplc="395C1008">
      <w:numFmt w:val="bullet"/>
      <w:lvlText w:val="•"/>
      <w:lvlJc w:val="left"/>
      <w:pPr>
        <w:ind w:left="8365" w:hanging="708"/>
      </w:pPr>
      <w:rPr>
        <w:rFonts w:hint="default"/>
        <w:lang w:val="de-DE" w:eastAsia="en-US" w:bidi="ar-SA"/>
      </w:rPr>
    </w:lvl>
  </w:abstractNum>
  <w:abstractNum w:abstractNumId="8" w15:restartNumberingAfterBreak="0">
    <w:nsid w:val="560F47E9"/>
    <w:multiLevelType w:val="hybridMultilevel"/>
    <w:tmpl w:val="CE481562"/>
    <w:lvl w:ilvl="0" w:tplc="A35EE70A">
      <w:start w:val="1"/>
      <w:numFmt w:val="decimal"/>
      <w:lvlText w:val="%1."/>
      <w:lvlJc w:val="left"/>
      <w:pPr>
        <w:ind w:left="217" w:hanging="708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de-DE" w:eastAsia="en-US" w:bidi="ar-SA"/>
      </w:rPr>
    </w:lvl>
    <w:lvl w:ilvl="1" w:tplc="FC1C6ABA">
      <w:numFmt w:val="bullet"/>
      <w:lvlText w:val="•"/>
      <w:lvlJc w:val="left"/>
      <w:pPr>
        <w:ind w:left="1220" w:hanging="708"/>
      </w:pPr>
      <w:rPr>
        <w:rFonts w:hint="default"/>
        <w:lang w:val="de-DE" w:eastAsia="en-US" w:bidi="ar-SA"/>
      </w:rPr>
    </w:lvl>
    <w:lvl w:ilvl="2" w:tplc="E11A3254">
      <w:numFmt w:val="bullet"/>
      <w:lvlText w:val="•"/>
      <w:lvlJc w:val="left"/>
      <w:pPr>
        <w:ind w:left="2221" w:hanging="708"/>
      </w:pPr>
      <w:rPr>
        <w:rFonts w:hint="default"/>
        <w:lang w:val="de-DE" w:eastAsia="en-US" w:bidi="ar-SA"/>
      </w:rPr>
    </w:lvl>
    <w:lvl w:ilvl="3" w:tplc="06F8D982">
      <w:numFmt w:val="bullet"/>
      <w:lvlText w:val="•"/>
      <w:lvlJc w:val="left"/>
      <w:pPr>
        <w:ind w:left="3221" w:hanging="708"/>
      </w:pPr>
      <w:rPr>
        <w:rFonts w:hint="default"/>
        <w:lang w:val="de-DE" w:eastAsia="en-US" w:bidi="ar-SA"/>
      </w:rPr>
    </w:lvl>
    <w:lvl w:ilvl="4" w:tplc="F2869188">
      <w:numFmt w:val="bullet"/>
      <w:lvlText w:val="•"/>
      <w:lvlJc w:val="left"/>
      <w:pPr>
        <w:ind w:left="4222" w:hanging="708"/>
      </w:pPr>
      <w:rPr>
        <w:rFonts w:hint="default"/>
        <w:lang w:val="de-DE" w:eastAsia="en-US" w:bidi="ar-SA"/>
      </w:rPr>
    </w:lvl>
    <w:lvl w:ilvl="5" w:tplc="8EBA05FA">
      <w:numFmt w:val="bullet"/>
      <w:lvlText w:val="•"/>
      <w:lvlJc w:val="left"/>
      <w:pPr>
        <w:ind w:left="5223" w:hanging="708"/>
      </w:pPr>
      <w:rPr>
        <w:rFonts w:hint="default"/>
        <w:lang w:val="de-DE" w:eastAsia="en-US" w:bidi="ar-SA"/>
      </w:rPr>
    </w:lvl>
    <w:lvl w:ilvl="6" w:tplc="9AC0657C">
      <w:numFmt w:val="bullet"/>
      <w:lvlText w:val="•"/>
      <w:lvlJc w:val="left"/>
      <w:pPr>
        <w:ind w:left="6223" w:hanging="708"/>
      </w:pPr>
      <w:rPr>
        <w:rFonts w:hint="default"/>
        <w:lang w:val="de-DE" w:eastAsia="en-US" w:bidi="ar-SA"/>
      </w:rPr>
    </w:lvl>
    <w:lvl w:ilvl="7" w:tplc="A26C7CBC">
      <w:numFmt w:val="bullet"/>
      <w:lvlText w:val="•"/>
      <w:lvlJc w:val="left"/>
      <w:pPr>
        <w:ind w:left="7224" w:hanging="708"/>
      </w:pPr>
      <w:rPr>
        <w:rFonts w:hint="default"/>
        <w:lang w:val="de-DE" w:eastAsia="en-US" w:bidi="ar-SA"/>
      </w:rPr>
    </w:lvl>
    <w:lvl w:ilvl="8" w:tplc="DE0E688E">
      <w:numFmt w:val="bullet"/>
      <w:lvlText w:val="•"/>
      <w:lvlJc w:val="left"/>
      <w:pPr>
        <w:ind w:left="8225" w:hanging="708"/>
      </w:pPr>
      <w:rPr>
        <w:rFonts w:hint="default"/>
        <w:lang w:val="de-DE" w:eastAsia="en-US" w:bidi="ar-SA"/>
      </w:rPr>
    </w:lvl>
  </w:abstractNum>
  <w:abstractNum w:abstractNumId="9" w15:restartNumberingAfterBreak="0">
    <w:nsid w:val="58E34924"/>
    <w:multiLevelType w:val="hybridMultilevel"/>
    <w:tmpl w:val="7598B078"/>
    <w:lvl w:ilvl="0" w:tplc="7AB01D82">
      <w:numFmt w:val="bullet"/>
      <w:lvlText w:val="-"/>
      <w:lvlJc w:val="left"/>
      <w:pPr>
        <w:ind w:left="424" w:hanging="142"/>
      </w:pPr>
      <w:rPr>
        <w:rFonts w:ascii="Arial" w:eastAsia="Arial" w:hAnsi="Arial" w:cs="Arial" w:hint="default"/>
        <w:w w:val="99"/>
        <w:sz w:val="20"/>
        <w:szCs w:val="20"/>
        <w:lang w:val="de-DE" w:eastAsia="en-US" w:bidi="ar-SA"/>
      </w:rPr>
    </w:lvl>
    <w:lvl w:ilvl="1" w:tplc="5E9043B4">
      <w:numFmt w:val="bullet"/>
      <w:lvlText w:val="•"/>
      <w:lvlJc w:val="left"/>
      <w:pPr>
        <w:ind w:left="1040" w:hanging="142"/>
      </w:pPr>
      <w:rPr>
        <w:rFonts w:hint="default"/>
        <w:lang w:val="de-DE" w:eastAsia="en-US" w:bidi="ar-SA"/>
      </w:rPr>
    </w:lvl>
    <w:lvl w:ilvl="2" w:tplc="E2626FAC">
      <w:numFmt w:val="bullet"/>
      <w:lvlText w:val="•"/>
      <w:lvlJc w:val="left"/>
      <w:pPr>
        <w:ind w:left="1660" w:hanging="142"/>
      </w:pPr>
      <w:rPr>
        <w:rFonts w:hint="default"/>
        <w:lang w:val="de-DE" w:eastAsia="en-US" w:bidi="ar-SA"/>
      </w:rPr>
    </w:lvl>
    <w:lvl w:ilvl="3" w:tplc="B43E2870">
      <w:numFmt w:val="bullet"/>
      <w:lvlText w:val="•"/>
      <w:lvlJc w:val="left"/>
      <w:pPr>
        <w:ind w:left="2280" w:hanging="142"/>
      </w:pPr>
      <w:rPr>
        <w:rFonts w:hint="default"/>
        <w:lang w:val="de-DE" w:eastAsia="en-US" w:bidi="ar-SA"/>
      </w:rPr>
    </w:lvl>
    <w:lvl w:ilvl="4" w:tplc="A2B0BA84">
      <w:numFmt w:val="bullet"/>
      <w:lvlText w:val="•"/>
      <w:lvlJc w:val="left"/>
      <w:pPr>
        <w:ind w:left="2900" w:hanging="142"/>
      </w:pPr>
      <w:rPr>
        <w:rFonts w:hint="default"/>
        <w:lang w:val="de-DE" w:eastAsia="en-US" w:bidi="ar-SA"/>
      </w:rPr>
    </w:lvl>
    <w:lvl w:ilvl="5" w:tplc="E8E64830">
      <w:numFmt w:val="bullet"/>
      <w:lvlText w:val="•"/>
      <w:lvlJc w:val="left"/>
      <w:pPr>
        <w:ind w:left="3520" w:hanging="142"/>
      </w:pPr>
      <w:rPr>
        <w:rFonts w:hint="default"/>
        <w:lang w:val="de-DE" w:eastAsia="en-US" w:bidi="ar-SA"/>
      </w:rPr>
    </w:lvl>
    <w:lvl w:ilvl="6" w:tplc="EE7802DC">
      <w:numFmt w:val="bullet"/>
      <w:lvlText w:val="•"/>
      <w:lvlJc w:val="left"/>
      <w:pPr>
        <w:ind w:left="4140" w:hanging="142"/>
      </w:pPr>
      <w:rPr>
        <w:rFonts w:hint="default"/>
        <w:lang w:val="de-DE" w:eastAsia="en-US" w:bidi="ar-SA"/>
      </w:rPr>
    </w:lvl>
    <w:lvl w:ilvl="7" w:tplc="3432DC32">
      <w:numFmt w:val="bullet"/>
      <w:lvlText w:val="•"/>
      <w:lvlJc w:val="left"/>
      <w:pPr>
        <w:ind w:left="4760" w:hanging="142"/>
      </w:pPr>
      <w:rPr>
        <w:rFonts w:hint="default"/>
        <w:lang w:val="de-DE" w:eastAsia="en-US" w:bidi="ar-SA"/>
      </w:rPr>
    </w:lvl>
    <w:lvl w:ilvl="8" w:tplc="F6FA6EDE">
      <w:numFmt w:val="bullet"/>
      <w:lvlText w:val="•"/>
      <w:lvlJc w:val="left"/>
      <w:pPr>
        <w:ind w:left="5380" w:hanging="142"/>
      </w:pPr>
      <w:rPr>
        <w:rFonts w:hint="default"/>
        <w:lang w:val="de-DE" w:eastAsia="en-US" w:bidi="ar-SA"/>
      </w:rPr>
    </w:lvl>
  </w:abstractNum>
  <w:abstractNum w:abstractNumId="10" w15:restartNumberingAfterBreak="0">
    <w:nsid w:val="5B5A5903"/>
    <w:multiLevelType w:val="multilevel"/>
    <w:tmpl w:val="0C16E2AE"/>
    <w:lvl w:ilvl="0">
      <w:start w:val="2"/>
      <w:numFmt w:val="decimal"/>
      <w:lvlText w:val="%1"/>
      <w:lvlJc w:val="left"/>
      <w:pPr>
        <w:ind w:left="925" w:hanging="708"/>
        <w:jc w:val="left"/>
      </w:pPr>
      <w:rPr>
        <w:rFonts w:hint="default"/>
        <w:lang w:val="de-DE" w:eastAsia="en-US" w:bidi="ar-SA"/>
      </w:rPr>
    </w:lvl>
    <w:lvl w:ilvl="1">
      <w:start w:val="1"/>
      <w:numFmt w:val="decimal"/>
      <w:lvlText w:val="%1.%2."/>
      <w:lvlJc w:val="left"/>
      <w:pPr>
        <w:ind w:left="925" w:hanging="708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de-DE" w:eastAsia="en-US" w:bidi="ar-SA"/>
      </w:rPr>
    </w:lvl>
    <w:lvl w:ilvl="2">
      <w:numFmt w:val="bullet"/>
      <w:lvlText w:val="-"/>
      <w:lvlJc w:val="left"/>
      <w:pPr>
        <w:ind w:left="1268" w:hanging="123"/>
      </w:pPr>
      <w:rPr>
        <w:rFonts w:ascii="Arial" w:eastAsia="Arial" w:hAnsi="Arial" w:cs="Arial" w:hint="default"/>
        <w:w w:val="99"/>
        <w:sz w:val="20"/>
        <w:szCs w:val="20"/>
        <w:lang w:val="de-DE" w:eastAsia="en-US" w:bidi="ar-SA"/>
      </w:rPr>
    </w:lvl>
    <w:lvl w:ilvl="3">
      <w:numFmt w:val="bullet"/>
      <w:lvlText w:val="•"/>
      <w:lvlJc w:val="left"/>
      <w:pPr>
        <w:ind w:left="3252" w:hanging="123"/>
      </w:pPr>
      <w:rPr>
        <w:rFonts w:hint="default"/>
        <w:lang w:val="de-DE" w:eastAsia="en-US" w:bidi="ar-SA"/>
      </w:rPr>
    </w:lvl>
    <w:lvl w:ilvl="4">
      <w:numFmt w:val="bullet"/>
      <w:lvlText w:val="•"/>
      <w:lvlJc w:val="left"/>
      <w:pPr>
        <w:ind w:left="4248" w:hanging="123"/>
      </w:pPr>
      <w:rPr>
        <w:rFonts w:hint="default"/>
        <w:lang w:val="de-DE" w:eastAsia="en-US" w:bidi="ar-SA"/>
      </w:rPr>
    </w:lvl>
    <w:lvl w:ilvl="5">
      <w:numFmt w:val="bullet"/>
      <w:lvlText w:val="•"/>
      <w:lvlJc w:val="left"/>
      <w:pPr>
        <w:ind w:left="5245" w:hanging="123"/>
      </w:pPr>
      <w:rPr>
        <w:rFonts w:hint="default"/>
        <w:lang w:val="de-DE" w:eastAsia="en-US" w:bidi="ar-SA"/>
      </w:rPr>
    </w:lvl>
    <w:lvl w:ilvl="6">
      <w:numFmt w:val="bullet"/>
      <w:lvlText w:val="•"/>
      <w:lvlJc w:val="left"/>
      <w:pPr>
        <w:ind w:left="6241" w:hanging="123"/>
      </w:pPr>
      <w:rPr>
        <w:rFonts w:hint="default"/>
        <w:lang w:val="de-DE" w:eastAsia="en-US" w:bidi="ar-SA"/>
      </w:rPr>
    </w:lvl>
    <w:lvl w:ilvl="7">
      <w:numFmt w:val="bullet"/>
      <w:lvlText w:val="•"/>
      <w:lvlJc w:val="left"/>
      <w:pPr>
        <w:ind w:left="7237" w:hanging="123"/>
      </w:pPr>
      <w:rPr>
        <w:rFonts w:hint="default"/>
        <w:lang w:val="de-DE" w:eastAsia="en-US" w:bidi="ar-SA"/>
      </w:rPr>
    </w:lvl>
    <w:lvl w:ilvl="8">
      <w:numFmt w:val="bullet"/>
      <w:lvlText w:val="•"/>
      <w:lvlJc w:val="left"/>
      <w:pPr>
        <w:ind w:left="8233" w:hanging="123"/>
      </w:pPr>
      <w:rPr>
        <w:rFonts w:hint="default"/>
        <w:lang w:val="de-DE" w:eastAsia="en-US" w:bidi="ar-SA"/>
      </w:rPr>
    </w:lvl>
  </w:abstractNum>
  <w:abstractNum w:abstractNumId="11" w15:restartNumberingAfterBreak="0">
    <w:nsid w:val="652216C2"/>
    <w:multiLevelType w:val="multilevel"/>
    <w:tmpl w:val="9134E774"/>
    <w:lvl w:ilvl="0">
      <w:start w:val="1"/>
      <w:numFmt w:val="decimal"/>
      <w:lvlText w:val="%1."/>
      <w:lvlJc w:val="left"/>
      <w:pPr>
        <w:ind w:left="925" w:hanging="708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de-DE" w:eastAsia="en-US" w:bidi="ar-SA"/>
      </w:rPr>
    </w:lvl>
    <w:lvl w:ilvl="1">
      <w:start w:val="1"/>
      <w:numFmt w:val="decimal"/>
      <w:lvlText w:val="%1.%2."/>
      <w:lvlJc w:val="left"/>
      <w:pPr>
        <w:ind w:left="925" w:hanging="708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de-DE" w:eastAsia="en-US" w:bidi="ar-SA"/>
      </w:rPr>
    </w:lvl>
    <w:lvl w:ilvl="2">
      <w:numFmt w:val="bullet"/>
      <w:lvlText w:val="•"/>
      <w:lvlJc w:val="left"/>
      <w:pPr>
        <w:ind w:left="2781" w:hanging="708"/>
      </w:pPr>
      <w:rPr>
        <w:rFonts w:hint="default"/>
        <w:lang w:val="de-DE" w:eastAsia="en-US" w:bidi="ar-SA"/>
      </w:rPr>
    </w:lvl>
    <w:lvl w:ilvl="3">
      <w:numFmt w:val="bullet"/>
      <w:lvlText w:val="•"/>
      <w:lvlJc w:val="left"/>
      <w:pPr>
        <w:ind w:left="3711" w:hanging="708"/>
      </w:pPr>
      <w:rPr>
        <w:rFonts w:hint="default"/>
        <w:lang w:val="de-DE" w:eastAsia="en-US" w:bidi="ar-SA"/>
      </w:rPr>
    </w:lvl>
    <w:lvl w:ilvl="4">
      <w:numFmt w:val="bullet"/>
      <w:lvlText w:val="•"/>
      <w:lvlJc w:val="left"/>
      <w:pPr>
        <w:ind w:left="4642" w:hanging="708"/>
      </w:pPr>
      <w:rPr>
        <w:rFonts w:hint="default"/>
        <w:lang w:val="de-DE" w:eastAsia="en-US" w:bidi="ar-SA"/>
      </w:rPr>
    </w:lvl>
    <w:lvl w:ilvl="5">
      <w:numFmt w:val="bullet"/>
      <w:lvlText w:val="•"/>
      <w:lvlJc w:val="left"/>
      <w:pPr>
        <w:ind w:left="5573" w:hanging="708"/>
      </w:pPr>
      <w:rPr>
        <w:rFonts w:hint="default"/>
        <w:lang w:val="de-DE" w:eastAsia="en-US" w:bidi="ar-SA"/>
      </w:rPr>
    </w:lvl>
    <w:lvl w:ilvl="6">
      <w:numFmt w:val="bullet"/>
      <w:lvlText w:val="•"/>
      <w:lvlJc w:val="left"/>
      <w:pPr>
        <w:ind w:left="6503" w:hanging="708"/>
      </w:pPr>
      <w:rPr>
        <w:rFonts w:hint="default"/>
        <w:lang w:val="de-DE" w:eastAsia="en-US" w:bidi="ar-SA"/>
      </w:rPr>
    </w:lvl>
    <w:lvl w:ilvl="7">
      <w:numFmt w:val="bullet"/>
      <w:lvlText w:val="•"/>
      <w:lvlJc w:val="left"/>
      <w:pPr>
        <w:ind w:left="7434" w:hanging="708"/>
      </w:pPr>
      <w:rPr>
        <w:rFonts w:hint="default"/>
        <w:lang w:val="de-DE" w:eastAsia="en-US" w:bidi="ar-SA"/>
      </w:rPr>
    </w:lvl>
    <w:lvl w:ilvl="8">
      <w:numFmt w:val="bullet"/>
      <w:lvlText w:val="•"/>
      <w:lvlJc w:val="left"/>
      <w:pPr>
        <w:ind w:left="8365" w:hanging="708"/>
      </w:pPr>
      <w:rPr>
        <w:rFonts w:hint="default"/>
        <w:lang w:val="de-DE" w:eastAsia="en-US" w:bidi="ar-SA"/>
      </w:rPr>
    </w:lvl>
  </w:abstractNum>
  <w:abstractNum w:abstractNumId="12" w15:restartNumberingAfterBreak="0">
    <w:nsid w:val="6A267D43"/>
    <w:multiLevelType w:val="hybridMultilevel"/>
    <w:tmpl w:val="958E1740"/>
    <w:lvl w:ilvl="0" w:tplc="6AB04310">
      <w:start w:val="1"/>
      <w:numFmt w:val="lowerLetter"/>
      <w:lvlText w:val="%1)"/>
      <w:lvlJc w:val="left"/>
      <w:pPr>
        <w:ind w:left="449" w:hanging="233"/>
        <w:jc w:val="left"/>
      </w:pPr>
      <w:rPr>
        <w:rFonts w:ascii="Arial" w:eastAsia="Arial" w:hAnsi="Arial" w:cs="Arial" w:hint="default"/>
        <w:w w:val="99"/>
        <w:sz w:val="20"/>
        <w:szCs w:val="20"/>
        <w:lang w:val="de-DE" w:eastAsia="en-US" w:bidi="ar-SA"/>
      </w:rPr>
    </w:lvl>
    <w:lvl w:ilvl="1" w:tplc="33A491EE">
      <w:numFmt w:val="bullet"/>
      <w:lvlText w:val="•"/>
      <w:lvlJc w:val="left"/>
      <w:pPr>
        <w:ind w:left="1418" w:hanging="233"/>
      </w:pPr>
      <w:rPr>
        <w:rFonts w:hint="default"/>
        <w:lang w:val="de-DE" w:eastAsia="en-US" w:bidi="ar-SA"/>
      </w:rPr>
    </w:lvl>
    <w:lvl w:ilvl="2" w:tplc="BF54A12E">
      <w:numFmt w:val="bullet"/>
      <w:lvlText w:val="•"/>
      <w:lvlJc w:val="left"/>
      <w:pPr>
        <w:ind w:left="2397" w:hanging="233"/>
      </w:pPr>
      <w:rPr>
        <w:rFonts w:hint="default"/>
        <w:lang w:val="de-DE" w:eastAsia="en-US" w:bidi="ar-SA"/>
      </w:rPr>
    </w:lvl>
    <w:lvl w:ilvl="3" w:tplc="1204A9CA">
      <w:numFmt w:val="bullet"/>
      <w:lvlText w:val="•"/>
      <w:lvlJc w:val="left"/>
      <w:pPr>
        <w:ind w:left="3375" w:hanging="233"/>
      </w:pPr>
      <w:rPr>
        <w:rFonts w:hint="default"/>
        <w:lang w:val="de-DE" w:eastAsia="en-US" w:bidi="ar-SA"/>
      </w:rPr>
    </w:lvl>
    <w:lvl w:ilvl="4" w:tplc="13700BBE">
      <w:numFmt w:val="bullet"/>
      <w:lvlText w:val="•"/>
      <w:lvlJc w:val="left"/>
      <w:pPr>
        <w:ind w:left="4354" w:hanging="233"/>
      </w:pPr>
      <w:rPr>
        <w:rFonts w:hint="default"/>
        <w:lang w:val="de-DE" w:eastAsia="en-US" w:bidi="ar-SA"/>
      </w:rPr>
    </w:lvl>
    <w:lvl w:ilvl="5" w:tplc="D012FC1E">
      <w:numFmt w:val="bullet"/>
      <w:lvlText w:val="•"/>
      <w:lvlJc w:val="left"/>
      <w:pPr>
        <w:ind w:left="5333" w:hanging="233"/>
      </w:pPr>
      <w:rPr>
        <w:rFonts w:hint="default"/>
        <w:lang w:val="de-DE" w:eastAsia="en-US" w:bidi="ar-SA"/>
      </w:rPr>
    </w:lvl>
    <w:lvl w:ilvl="6" w:tplc="BA3E8E26">
      <w:numFmt w:val="bullet"/>
      <w:lvlText w:val="•"/>
      <w:lvlJc w:val="left"/>
      <w:pPr>
        <w:ind w:left="6311" w:hanging="233"/>
      </w:pPr>
      <w:rPr>
        <w:rFonts w:hint="default"/>
        <w:lang w:val="de-DE" w:eastAsia="en-US" w:bidi="ar-SA"/>
      </w:rPr>
    </w:lvl>
    <w:lvl w:ilvl="7" w:tplc="DCE620FA">
      <w:numFmt w:val="bullet"/>
      <w:lvlText w:val="•"/>
      <w:lvlJc w:val="left"/>
      <w:pPr>
        <w:ind w:left="7290" w:hanging="233"/>
      </w:pPr>
      <w:rPr>
        <w:rFonts w:hint="default"/>
        <w:lang w:val="de-DE" w:eastAsia="en-US" w:bidi="ar-SA"/>
      </w:rPr>
    </w:lvl>
    <w:lvl w:ilvl="8" w:tplc="8B92E200">
      <w:numFmt w:val="bullet"/>
      <w:lvlText w:val="•"/>
      <w:lvlJc w:val="left"/>
      <w:pPr>
        <w:ind w:left="8269" w:hanging="233"/>
      </w:pPr>
      <w:rPr>
        <w:rFonts w:hint="default"/>
        <w:lang w:val="de-DE" w:eastAsia="en-US" w:bidi="ar-SA"/>
      </w:rPr>
    </w:lvl>
  </w:abstractNum>
  <w:abstractNum w:abstractNumId="13" w15:restartNumberingAfterBreak="0">
    <w:nsid w:val="71564FDA"/>
    <w:multiLevelType w:val="hybridMultilevel"/>
    <w:tmpl w:val="60D0A660"/>
    <w:lvl w:ilvl="0" w:tplc="5F38553C">
      <w:start w:val="1"/>
      <w:numFmt w:val="decimal"/>
      <w:lvlText w:val="%1."/>
      <w:lvlJc w:val="left"/>
      <w:pPr>
        <w:ind w:left="438" w:hanging="221"/>
        <w:jc w:val="left"/>
      </w:pPr>
      <w:rPr>
        <w:rFonts w:ascii="Arial" w:eastAsia="Arial" w:hAnsi="Arial" w:cs="Arial" w:hint="default"/>
        <w:w w:val="99"/>
        <w:sz w:val="20"/>
        <w:szCs w:val="20"/>
        <w:lang w:val="de-DE" w:eastAsia="en-US" w:bidi="ar-SA"/>
      </w:rPr>
    </w:lvl>
    <w:lvl w:ilvl="1" w:tplc="79B0F582">
      <w:numFmt w:val="bullet"/>
      <w:lvlText w:val="•"/>
      <w:lvlJc w:val="left"/>
      <w:pPr>
        <w:ind w:left="1418" w:hanging="221"/>
      </w:pPr>
      <w:rPr>
        <w:rFonts w:hint="default"/>
        <w:lang w:val="de-DE" w:eastAsia="en-US" w:bidi="ar-SA"/>
      </w:rPr>
    </w:lvl>
    <w:lvl w:ilvl="2" w:tplc="31120416">
      <w:numFmt w:val="bullet"/>
      <w:lvlText w:val="•"/>
      <w:lvlJc w:val="left"/>
      <w:pPr>
        <w:ind w:left="2397" w:hanging="221"/>
      </w:pPr>
      <w:rPr>
        <w:rFonts w:hint="default"/>
        <w:lang w:val="de-DE" w:eastAsia="en-US" w:bidi="ar-SA"/>
      </w:rPr>
    </w:lvl>
    <w:lvl w:ilvl="3" w:tplc="0B4EF238">
      <w:numFmt w:val="bullet"/>
      <w:lvlText w:val="•"/>
      <w:lvlJc w:val="left"/>
      <w:pPr>
        <w:ind w:left="3375" w:hanging="221"/>
      </w:pPr>
      <w:rPr>
        <w:rFonts w:hint="default"/>
        <w:lang w:val="de-DE" w:eastAsia="en-US" w:bidi="ar-SA"/>
      </w:rPr>
    </w:lvl>
    <w:lvl w:ilvl="4" w:tplc="00F4FA66">
      <w:numFmt w:val="bullet"/>
      <w:lvlText w:val="•"/>
      <w:lvlJc w:val="left"/>
      <w:pPr>
        <w:ind w:left="4354" w:hanging="221"/>
      </w:pPr>
      <w:rPr>
        <w:rFonts w:hint="default"/>
        <w:lang w:val="de-DE" w:eastAsia="en-US" w:bidi="ar-SA"/>
      </w:rPr>
    </w:lvl>
    <w:lvl w:ilvl="5" w:tplc="D00E3D54">
      <w:numFmt w:val="bullet"/>
      <w:lvlText w:val="•"/>
      <w:lvlJc w:val="left"/>
      <w:pPr>
        <w:ind w:left="5333" w:hanging="221"/>
      </w:pPr>
      <w:rPr>
        <w:rFonts w:hint="default"/>
        <w:lang w:val="de-DE" w:eastAsia="en-US" w:bidi="ar-SA"/>
      </w:rPr>
    </w:lvl>
    <w:lvl w:ilvl="6" w:tplc="21982AA6">
      <w:numFmt w:val="bullet"/>
      <w:lvlText w:val="•"/>
      <w:lvlJc w:val="left"/>
      <w:pPr>
        <w:ind w:left="6311" w:hanging="221"/>
      </w:pPr>
      <w:rPr>
        <w:rFonts w:hint="default"/>
        <w:lang w:val="de-DE" w:eastAsia="en-US" w:bidi="ar-SA"/>
      </w:rPr>
    </w:lvl>
    <w:lvl w:ilvl="7" w:tplc="93B4F80E">
      <w:numFmt w:val="bullet"/>
      <w:lvlText w:val="•"/>
      <w:lvlJc w:val="left"/>
      <w:pPr>
        <w:ind w:left="7290" w:hanging="221"/>
      </w:pPr>
      <w:rPr>
        <w:rFonts w:hint="default"/>
        <w:lang w:val="de-DE" w:eastAsia="en-US" w:bidi="ar-SA"/>
      </w:rPr>
    </w:lvl>
    <w:lvl w:ilvl="8" w:tplc="EC90DD52">
      <w:numFmt w:val="bullet"/>
      <w:lvlText w:val="•"/>
      <w:lvlJc w:val="left"/>
      <w:pPr>
        <w:ind w:left="8269" w:hanging="221"/>
      </w:pPr>
      <w:rPr>
        <w:rFonts w:hint="default"/>
        <w:lang w:val="de-DE" w:eastAsia="en-US" w:bidi="ar-SA"/>
      </w:rPr>
    </w:lvl>
  </w:abstractNum>
  <w:abstractNum w:abstractNumId="14" w15:restartNumberingAfterBreak="0">
    <w:nsid w:val="76252CD5"/>
    <w:multiLevelType w:val="multilevel"/>
    <w:tmpl w:val="32EA8240"/>
    <w:lvl w:ilvl="0">
      <w:start w:val="3"/>
      <w:numFmt w:val="decimal"/>
      <w:lvlText w:val="%1"/>
      <w:lvlJc w:val="left"/>
      <w:pPr>
        <w:ind w:left="925" w:hanging="708"/>
        <w:jc w:val="left"/>
      </w:pPr>
      <w:rPr>
        <w:rFonts w:hint="default"/>
        <w:lang w:val="de-DE" w:eastAsia="en-US" w:bidi="ar-SA"/>
      </w:rPr>
    </w:lvl>
    <w:lvl w:ilvl="1">
      <w:start w:val="1"/>
      <w:numFmt w:val="decimal"/>
      <w:lvlText w:val="%1.%2."/>
      <w:lvlJc w:val="left"/>
      <w:pPr>
        <w:ind w:left="925" w:hanging="708"/>
        <w:jc w:val="left"/>
      </w:pPr>
      <w:rPr>
        <w:rFonts w:hint="default"/>
        <w:b/>
        <w:bCs/>
        <w:spacing w:val="-1"/>
        <w:w w:val="99"/>
        <w:lang w:val="de-DE" w:eastAsia="en-US" w:bidi="ar-SA"/>
      </w:rPr>
    </w:lvl>
    <w:lvl w:ilvl="2">
      <w:numFmt w:val="bullet"/>
      <w:lvlText w:val="•"/>
      <w:lvlJc w:val="left"/>
      <w:pPr>
        <w:ind w:left="2781" w:hanging="708"/>
      </w:pPr>
      <w:rPr>
        <w:rFonts w:hint="default"/>
        <w:lang w:val="de-DE" w:eastAsia="en-US" w:bidi="ar-SA"/>
      </w:rPr>
    </w:lvl>
    <w:lvl w:ilvl="3">
      <w:numFmt w:val="bullet"/>
      <w:lvlText w:val="•"/>
      <w:lvlJc w:val="left"/>
      <w:pPr>
        <w:ind w:left="3711" w:hanging="708"/>
      </w:pPr>
      <w:rPr>
        <w:rFonts w:hint="default"/>
        <w:lang w:val="de-DE" w:eastAsia="en-US" w:bidi="ar-SA"/>
      </w:rPr>
    </w:lvl>
    <w:lvl w:ilvl="4">
      <w:numFmt w:val="bullet"/>
      <w:lvlText w:val="•"/>
      <w:lvlJc w:val="left"/>
      <w:pPr>
        <w:ind w:left="4642" w:hanging="708"/>
      </w:pPr>
      <w:rPr>
        <w:rFonts w:hint="default"/>
        <w:lang w:val="de-DE" w:eastAsia="en-US" w:bidi="ar-SA"/>
      </w:rPr>
    </w:lvl>
    <w:lvl w:ilvl="5">
      <w:numFmt w:val="bullet"/>
      <w:lvlText w:val="•"/>
      <w:lvlJc w:val="left"/>
      <w:pPr>
        <w:ind w:left="5573" w:hanging="708"/>
      </w:pPr>
      <w:rPr>
        <w:rFonts w:hint="default"/>
        <w:lang w:val="de-DE" w:eastAsia="en-US" w:bidi="ar-SA"/>
      </w:rPr>
    </w:lvl>
    <w:lvl w:ilvl="6">
      <w:numFmt w:val="bullet"/>
      <w:lvlText w:val="•"/>
      <w:lvlJc w:val="left"/>
      <w:pPr>
        <w:ind w:left="6503" w:hanging="708"/>
      </w:pPr>
      <w:rPr>
        <w:rFonts w:hint="default"/>
        <w:lang w:val="de-DE" w:eastAsia="en-US" w:bidi="ar-SA"/>
      </w:rPr>
    </w:lvl>
    <w:lvl w:ilvl="7">
      <w:numFmt w:val="bullet"/>
      <w:lvlText w:val="•"/>
      <w:lvlJc w:val="left"/>
      <w:pPr>
        <w:ind w:left="7434" w:hanging="708"/>
      </w:pPr>
      <w:rPr>
        <w:rFonts w:hint="default"/>
        <w:lang w:val="de-DE" w:eastAsia="en-US" w:bidi="ar-SA"/>
      </w:rPr>
    </w:lvl>
    <w:lvl w:ilvl="8">
      <w:numFmt w:val="bullet"/>
      <w:lvlText w:val="•"/>
      <w:lvlJc w:val="left"/>
      <w:pPr>
        <w:ind w:left="8365" w:hanging="708"/>
      </w:pPr>
      <w:rPr>
        <w:rFonts w:hint="default"/>
        <w:lang w:val="de-DE" w:eastAsia="en-US" w:bidi="ar-SA"/>
      </w:rPr>
    </w:lvl>
  </w:abstractNum>
  <w:abstractNum w:abstractNumId="15" w15:restartNumberingAfterBreak="0">
    <w:nsid w:val="7A740CA8"/>
    <w:multiLevelType w:val="hybridMultilevel"/>
    <w:tmpl w:val="6EDA3D76"/>
    <w:lvl w:ilvl="0" w:tplc="68EE1032">
      <w:start w:val="1"/>
      <w:numFmt w:val="decimal"/>
      <w:lvlText w:val="%1."/>
      <w:lvlJc w:val="left"/>
      <w:pPr>
        <w:ind w:left="500" w:hanging="28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de-DE" w:eastAsia="en-US" w:bidi="ar-SA"/>
      </w:rPr>
    </w:lvl>
    <w:lvl w:ilvl="1" w:tplc="98D48EF8">
      <w:numFmt w:val="bullet"/>
      <w:lvlText w:val="•"/>
      <w:lvlJc w:val="left"/>
      <w:pPr>
        <w:ind w:left="1472" w:hanging="284"/>
      </w:pPr>
      <w:rPr>
        <w:rFonts w:hint="default"/>
        <w:lang w:val="de-DE" w:eastAsia="en-US" w:bidi="ar-SA"/>
      </w:rPr>
    </w:lvl>
    <w:lvl w:ilvl="2" w:tplc="54500B10">
      <w:numFmt w:val="bullet"/>
      <w:lvlText w:val="•"/>
      <w:lvlJc w:val="left"/>
      <w:pPr>
        <w:ind w:left="2445" w:hanging="284"/>
      </w:pPr>
      <w:rPr>
        <w:rFonts w:hint="default"/>
        <w:lang w:val="de-DE" w:eastAsia="en-US" w:bidi="ar-SA"/>
      </w:rPr>
    </w:lvl>
    <w:lvl w:ilvl="3" w:tplc="E0B64BC2">
      <w:numFmt w:val="bullet"/>
      <w:lvlText w:val="•"/>
      <w:lvlJc w:val="left"/>
      <w:pPr>
        <w:ind w:left="3417" w:hanging="284"/>
      </w:pPr>
      <w:rPr>
        <w:rFonts w:hint="default"/>
        <w:lang w:val="de-DE" w:eastAsia="en-US" w:bidi="ar-SA"/>
      </w:rPr>
    </w:lvl>
    <w:lvl w:ilvl="4" w:tplc="D902C108">
      <w:numFmt w:val="bullet"/>
      <w:lvlText w:val="•"/>
      <w:lvlJc w:val="left"/>
      <w:pPr>
        <w:ind w:left="4390" w:hanging="284"/>
      </w:pPr>
      <w:rPr>
        <w:rFonts w:hint="default"/>
        <w:lang w:val="de-DE" w:eastAsia="en-US" w:bidi="ar-SA"/>
      </w:rPr>
    </w:lvl>
    <w:lvl w:ilvl="5" w:tplc="0832C6FA">
      <w:numFmt w:val="bullet"/>
      <w:lvlText w:val="•"/>
      <w:lvlJc w:val="left"/>
      <w:pPr>
        <w:ind w:left="5363" w:hanging="284"/>
      </w:pPr>
      <w:rPr>
        <w:rFonts w:hint="default"/>
        <w:lang w:val="de-DE" w:eastAsia="en-US" w:bidi="ar-SA"/>
      </w:rPr>
    </w:lvl>
    <w:lvl w:ilvl="6" w:tplc="1ABCEEF4">
      <w:numFmt w:val="bullet"/>
      <w:lvlText w:val="•"/>
      <w:lvlJc w:val="left"/>
      <w:pPr>
        <w:ind w:left="6335" w:hanging="284"/>
      </w:pPr>
      <w:rPr>
        <w:rFonts w:hint="default"/>
        <w:lang w:val="de-DE" w:eastAsia="en-US" w:bidi="ar-SA"/>
      </w:rPr>
    </w:lvl>
    <w:lvl w:ilvl="7" w:tplc="AE707004">
      <w:numFmt w:val="bullet"/>
      <w:lvlText w:val="•"/>
      <w:lvlJc w:val="left"/>
      <w:pPr>
        <w:ind w:left="7308" w:hanging="284"/>
      </w:pPr>
      <w:rPr>
        <w:rFonts w:hint="default"/>
        <w:lang w:val="de-DE" w:eastAsia="en-US" w:bidi="ar-SA"/>
      </w:rPr>
    </w:lvl>
    <w:lvl w:ilvl="8" w:tplc="E8B88238">
      <w:numFmt w:val="bullet"/>
      <w:lvlText w:val="•"/>
      <w:lvlJc w:val="left"/>
      <w:pPr>
        <w:ind w:left="8281" w:hanging="284"/>
      </w:pPr>
      <w:rPr>
        <w:rFonts w:hint="default"/>
        <w:lang w:val="de-DE" w:eastAsia="en-US" w:bidi="ar-SA"/>
      </w:rPr>
    </w:lvl>
  </w:abstractNum>
  <w:num w:numId="1" w16cid:durableId="286816667">
    <w:abstractNumId w:val="9"/>
  </w:num>
  <w:num w:numId="2" w16cid:durableId="433553323">
    <w:abstractNumId w:val="13"/>
  </w:num>
  <w:num w:numId="3" w16cid:durableId="347680877">
    <w:abstractNumId w:val="6"/>
  </w:num>
  <w:num w:numId="4" w16cid:durableId="1557159670">
    <w:abstractNumId w:val="0"/>
  </w:num>
  <w:num w:numId="5" w16cid:durableId="1344630356">
    <w:abstractNumId w:val="4"/>
  </w:num>
  <w:num w:numId="6" w16cid:durableId="268127695">
    <w:abstractNumId w:val="5"/>
  </w:num>
  <w:num w:numId="7" w16cid:durableId="1159806079">
    <w:abstractNumId w:val="14"/>
  </w:num>
  <w:num w:numId="8" w16cid:durableId="1642222885">
    <w:abstractNumId w:val="15"/>
  </w:num>
  <w:num w:numId="9" w16cid:durableId="1441412551">
    <w:abstractNumId w:val="2"/>
  </w:num>
  <w:num w:numId="10" w16cid:durableId="640383440">
    <w:abstractNumId w:val="7"/>
  </w:num>
  <w:num w:numId="11" w16cid:durableId="1247611549">
    <w:abstractNumId w:val="12"/>
  </w:num>
  <w:num w:numId="12" w16cid:durableId="1028681803">
    <w:abstractNumId w:val="1"/>
  </w:num>
  <w:num w:numId="13" w16cid:durableId="1961062097">
    <w:abstractNumId w:val="8"/>
  </w:num>
  <w:num w:numId="14" w16cid:durableId="1920363530">
    <w:abstractNumId w:val="3"/>
  </w:num>
  <w:num w:numId="15" w16cid:durableId="720179310">
    <w:abstractNumId w:val="10"/>
  </w:num>
  <w:num w:numId="16" w16cid:durableId="14351768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4BF"/>
    <w:rsid w:val="00082D23"/>
    <w:rsid w:val="00284608"/>
    <w:rsid w:val="004514BF"/>
    <w:rsid w:val="00522C59"/>
    <w:rsid w:val="00D01C59"/>
    <w:rsid w:val="00D7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A2C8B9"/>
  <w15:docId w15:val="{D4B8AB92-D419-4769-835B-0B1C4D13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paragraph" w:styleId="berschrift1">
    <w:name w:val="heading 1"/>
    <w:basedOn w:val="Standard"/>
    <w:uiPriority w:val="9"/>
    <w:qFormat/>
    <w:pPr>
      <w:ind w:left="217"/>
      <w:jc w:val="both"/>
      <w:outlineLvl w:val="0"/>
    </w:pPr>
    <w:rPr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217"/>
    </w:pPr>
    <w:rPr>
      <w:sz w:val="20"/>
      <w:szCs w:val="20"/>
    </w:rPr>
  </w:style>
  <w:style w:type="paragraph" w:styleId="Titel">
    <w:name w:val="Title"/>
    <w:basedOn w:val="Standard"/>
    <w:uiPriority w:val="10"/>
    <w:qFormat/>
    <w:pPr>
      <w:spacing w:line="245" w:lineRule="exact"/>
      <w:ind w:left="60"/>
    </w:pPr>
    <w:rPr>
      <w:rFonts w:ascii="Carlito" w:eastAsia="Carlito" w:hAnsi="Carlito" w:cs="Carlito"/>
    </w:rPr>
  </w:style>
  <w:style w:type="paragraph" w:styleId="Listenabsatz">
    <w:name w:val="List Paragraph"/>
    <w:basedOn w:val="Standard"/>
    <w:uiPriority w:val="1"/>
    <w:qFormat/>
    <w:pPr>
      <w:ind w:left="500" w:hanging="284"/>
    </w:pPr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1348</Words>
  <Characters>8494</Characters>
  <Application>Microsoft Office Word</Application>
  <DocSecurity>0</DocSecurity>
  <Lines>70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Neuregelung der Umsatzbesteuerung</vt:lpstr>
    </vt:vector>
  </TitlesOfParts>
  <Company/>
  <LinksUpToDate>false</LinksUpToDate>
  <CharactersWithSpaces>9823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Neuregelung der Umsatzbesteuerung</dc:title>
  <dc:creator>Gerd</dc:creator>
  <cp:lastModifiedBy>Wolfgang Werner</cp:lastModifiedBy>
  <cp:revision>2</cp:revision>
  <dcterms:created xsi:type="dcterms:W3CDTF">2022-10-19T19:28:00Z</dcterms:created>
  <dcterms:modified xsi:type="dcterms:W3CDTF">2022-10-19T19:28:00Z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2022-02-07T00:00:00Z</vt:filetime>
  </property>
  <property fmtid="{D5CDD505-2E9C-101B-9397-08002B2CF9AE}" pid="3" name="Creator">
    <vt:lpwstr>Microsoft® Word für Microsoft 365</vt:lpwstr>
  </property>
  <property fmtid="{D5CDD505-2E9C-101B-9397-08002B2CF9AE}" pid="4" name="LastSaved">
    <vt:filetime>2022-10-19T00:00:00Z</vt:filetime>
  </property>
</Properties>
</file>